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28D" w:rsidRPr="00D94656" w:rsidRDefault="0068728D" w:rsidP="00D94656">
      <w:pPr>
        <w:rPr>
          <w:rFonts w:ascii="Century Gothic" w:hAnsi="Century Gothic" w:cs="Arial"/>
          <w:b/>
          <w:sz w:val="36"/>
          <w:szCs w:val="36"/>
        </w:rPr>
      </w:pPr>
    </w:p>
    <w:p w:rsidR="0068728D" w:rsidRPr="00D94656" w:rsidRDefault="0068728D" w:rsidP="00D94656">
      <w:pPr>
        <w:rPr>
          <w:rFonts w:ascii="Century Gothic" w:hAnsi="Century Gothic" w:cs="Arial"/>
          <w:b/>
          <w:sz w:val="36"/>
          <w:szCs w:val="36"/>
        </w:rPr>
      </w:pPr>
    </w:p>
    <w:p w:rsidR="0068728D" w:rsidRPr="00D94656" w:rsidRDefault="0068728D" w:rsidP="00D94656">
      <w:pPr>
        <w:rPr>
          <w:rFonts w:ascii="Century Gothic" w:hAnsi="Century Gothic" w:cs="Arial"/>
          <w:b/>
          <w:sz w:val="36"/>
          <w:szCs w:val="36"/>
        </w:rPr>
      </w:pPr>
    </w:p>
    <w:p w:rsidR="0068728D" w:rsidRPr="00D94656" w:rsidRDefault="0068728D" w:rsidP="00D94656">
      <w:pPr>
        <w:rPr>
          <w:rFonts w:ascii="Century Gothic" w:hAnsi="Century Gothic" w:cs="Arial"/>
          <w:b/>
          <w:sz w:val="36"/>
          <w:szCs w:val="36"/>
        </w:rPr>
      </w:pPr>
    </w:p>
    <w:p w:rsidR="00313AD4" w:rsidRPr="00D94656" w:rsidRDefault="00313AD4" w:rsidP="00D94656">
      <w:pPr>
        <w:widowControl w:val="0"/>
        <w:autoSpaceDE w:val="0"/>
        <w:autoSpaceDN w:val="0"/>
        <w:adjustRightInd w:val="0"/>
        <w:ind w:right="4"/>
        <w:rPr>
          <w:rFonts w:ascii="Century Gothic" w:hAnsi="Century Gothic" w:cs="Arial"/>
          <w:b/>
          <w:sz w:val="28"/>
          <w:szCs w:val="28"/>
        </w:rPr>
      </w:pPr>
    </w:p>
    <w:p w:rsidR="00313AD4" w:rsidRPr="00D94656" w:rsidRDefault="009F158B" w:rsidP="00D94656">
      <w:pPr>
        <w:widowControl w:val="0"/>
        <w:autoSpaceDE w:val="0"/>
        <w:autoSpaceDN w:val="0"/>
        <w:adjustRightInd w:val="0"/>
        <w:ind w:right="4"/>
        <w:rPr>
          <w:rFonts w:ascii="Century Gothic" w:hAnsi="Century Gothic" w:cs="Arial"/>
          <w:sz w:val="28"/>
          <w:szCs w:val="28"/>
        </w:rPr>
      </w:pPr>
      <w:r w:rsidRPr="00D94656">
        <w:rPr>
          <w:rFonts w:ascii="Century Gothic" w:hAnsi="Century Gothic" w:cs="Arial"/>
          <w:b/>
          <w:sz w:val="28"/>
          <w:szCs w:val="28"/>
        </w:rPr>
        <w:t>Name of Protocol</w:t>
      </w:r>
      <w:r w:rsidR="00BF6DC9" w:rsidRPr="00D94656">
        <w:rPr>
          <w:rFonts w:ascii="Century Gothic" w:hAnsi="Century Gothic" w:cs="Arial"/>
          <w:b/>
          <w:sz w:val="28"/>
          <w:szCs w:val="28"/>
        </w:rPr>
        <w:t xml:space="preserve">: </w:t>
      </w:r>
      <w:r w:rsidR="00E05997" w:rsidRPr="00D94656">
        <w:rPr>
          <w:rFonts w:ascii="Century Gothic" w:hAnsi="Century Gothic" w:cs="Arial"/>
          <w:b/>
          <w:bCs/>
          <w:sz w:val="28"/>
          <w:szCs w:val="28"/>
        </w:rPr>
        <w:t>Privacy Policy</w:t>
      </w:r>
    </w:p>
    <w:p w:rsidR="00541F5B" w:rsidRPr="00D94656" w:rsidRDefault="00852FA6" w:rsidP="00D94656">
      <w:pPr>
        <w:widowControl w:val="0"/>
        <w:autoSpaceDE w:val="0"/>
        <w:autoSpaceDN w:val="0"/>
        <w:adjustRightInd w:val="0"/>
        <w:ind w:right="4"/>
        <w:rPr>
          <w:rFonts w:ascii="Century Gothic" w:hAnsi="Century Gothic" w:cs="Arial"/>
          <w:b/>
          <w:sz w:val="28"/>
          <w:szCs w:val="28"/>
        </w:rPr>
      </w:pPr>
      <w:r w:rsidRPr="00D94656">
        <w:rPr>
          <w:rFonts w:ascii="Century Gothic" w:hAnsi="Century Gothic" w:cs="Arial"/>
          <w:b/>
          <w:sz w:val="28"/>
          <w:szCs w:val="28"/>
        </w:rPr>
        <w:t>Practice Group Name:</w:t>
      </w:r>
    </w:p>
    <w:p w:rsidR="00C571F6" w:rsidRPr="00D94656" w:rsidRDefault="00C571F6" w:rsidP="00D94656">
      <w:pPr>
        <w:rPr>
          <w:rFonts w:ascii="Century Gothic" w:hAnsi="Century Gothic" w:cs="Arial"/>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8"/>
        <w:gridCol w:w="2361"/>
        <w:gridCol w:w="3402"/>
        <w:gridCol w:w="2126"/>
      </w:tblGrid>
      <w:tr w:rsidR="00541F5B" w:rsidRPr="00D94656" w:rsidTr="00D94656">
        <w:tc>
          <w:tcPr>
            <w:tcW w:w="1858" w:type="dxa"/>
            <w:tcBorders>
              <w:top w:val="single" w:sz="4" w:space="0" w:color="auto"/>
              <w:left w:val="single" w:sz="4" w:space="0" w:color="auto"/>
              <w:bottom w:val="single" w:sz="4" w:space="0" w:color="auto"/>
              <w:right w:val="nil"/>
            </w:tcBorders>
          </w:tcPr>
          <w:p w:rsidR="00541F5B" w:rsidRPr="00D94656" w:rsidRDefault="00852FA6" w:rsidP="00D94656">
            <w:pPr>
              <w:spacing w:before="120" w:after="120"/>
              <w:rPr>
                <w:rFonts w:ascii="Century Gothic" w:hAnsi="Century Gothic" w:cs="Arial"/>
                <w:b/>
                <w:sz w:val="22"/>
                <w:szCs w:val="22"/>
              </w:rPr>
            </w:pPr>
            <w:r w:rsidRPr="00D94656">
              <w:rPr>
                <w:rFonts w:ascii="Century Gothic" w:hAnsi="Century Gothic" w:cs="Arial"/>
                <w:b/>
                <w:sz w:val="22"/>
                <w:szCs w:val="22"/>
              </w:rPr>
              <w:t xml:space="preserve">Protocol </w:t>
            </w:r>
            <w:r w:rsidR="00541F5B" w:rsidRPr="00D94656">
              <w:rPr>
                <w:rFonts w:ascii="Century Gothic" w:hAnsi="Century Gothic" w:cs="Arial"/>
                <w:b/>
                <w:sz w:val="22"/>
                <w:szCs w:val="22"/>
              </w:rPr>
              <w:t>Type:</w:t>
            </w:r>
          </w:p>
        </w:tc>
        <w:tc>
          <w:tcPr>
            <w:tcW w:w="2361" w:type="dxa"/>
            <w:tcBorders>
              <w:top w:val="single" w:sz="4" w:space="0" w:color="auto"/>
              <w:left w:val="nil"/>
              <w:bottom w:val="single" w:sz="4" w:space="0" w:color="auto"/>
              <w:right w:val="single" w:sz="4" w:space="0" w:color="auto"/>
            </w:tcBorders>
          </w:tcPr>
          <w:p w:rsidR="00B32B68" w:rsidRPr="00D94656" w:rsidRDefault="00681F02" w:rsidP="00D94656">
            <w:pPr>
              <w:pStyle w:val="Header"/>
              <w:spacing w:before="120" w:after="120"/>
              <w:rPr>
                <w:rFonts w:ascii="Century Gothic" w:hAnsi="Century Gothic" w:cs="Arial"/>
                <w:bCs/>
                <w:sz w:val="22"/>
                <w:szCs w:val="22"/>
              </w:rPr>
            </w:pPr>
            <w:r w:rsidRPr="00D94656">
              <w:rPr>
                <w:rFonts w:ascii="Century Gothic" w:hAnsi="Century Gothic" w:cs="Arial"/>
                <w:bCs/>
                <w:sz w:val="22"/>
                <w:szCs w:val="22"/>
              </w:rPr>
              <w:t>Administration</w:t>
            </w:r>
          </w:p>
        </w:tc>
        <w:tc>
          <w:tcPr>
            <w:tcW w:w="3402" w:type="dxa"/>
            <w:tcBorders>
              <w:top w:val="single" w:sz="4" w:space="0" w:color="auto"/>
              <w:left w:val="single" w:sz="4" w:space="0" w:color="auto"/>
              <w:bottom w:val="single" w:sz="4" w:space="0" w:color="auto"/>
              <w:right w:val="nil"/>
            </w:tcBorders>
          </w:tcPr>
          <w:p w:rsidR="00541F5B" w:rsidRPr="00D94656" w:rsidRDefault="00B24019" w:rsidP="00D94656">
            <w:pPr>
              <w:spacing w:before="120" w:after="120"/>
              <w:ind w:right="-2093"/>
              <w:rPr>
                <w:rFonts w:ascii="Century Gothic" w:hAnsi="Century Gothic" w:cs="Arial"/>
                <w:b/>
                <w:sz w:val="22"/>
                <w:szCs w:val="22"/>
              </w:rPr>
            </w:pPr>
            <w:r w:rsidRPr="00D94656">
              <w:rPr>
                <w:rFonts w:ascii="Century Gothic" w:hAnsi="Century Gothic" w:cs="Arial"/>
                <w:b/>
                <w:sz w:val="22"/>
                <w:szCs w:val="22"/>
              </w:rPr>
              <w:t>Date Approved</w:t>
            </w:r>
            <w:r w:rsidR="00541F5B" w:rsidRPr="00D94656">
              <w:rPr>
                <w:rFonts w:ascii="Century Gothic" w:hAnsi="Century Gothic" w:cs="Arial"/>
                <w:b/>
                <w:sz w:val="22"/>
                <w:szCs w:val="22"/>
              </w:rPr>
              <w:t>:</w:t>
            </w:r>
            <w:r w:rsidR="002B747E" w:rsidRPr="00D94656">
              <w:rPr>
                <w:rFonts w:ascii="Century Gothic" w:hAnsi="Century Gothic" w:cs="Arial"/>
                <w:b/>
                <w:sz w:val="22"/>
                <w:szCs w:val="22"/>
              </w:rPr>
              <w:t xml:space="preserve"> </w:t>
            </w:r>
          </w:p>
        </w:tc>
        <w:tc>
          <w:tcPr>
            <w:tcW w:w="2126" w:type="dxa"/>
            <w:tcBorders>
              <w:top w:val="single" w:sz="4" w:space="0" w:color="auto"/>
              <w:left w:val="nil"/>
              <w:bottom w:val="single" w:sz="4" w:space="0" w:color="auto"/>
              <w:right w:val="single" w:sz="4" w:space="0" w:color="auto"/>
            </w:tcBorders>
          </w:tcPr>
          <w:p w:rsidR="00541F5B" w:rsidRPr="00D94656" w:rsidRDefault="002936B8" w:rsidP="00D94656">
            <w:pPr>
              <w:pStyle w:val="Header"/>
              <w:tabs>
                <w:tab w:val="left" w:pos="870"/>
              </w:tabs>
              <w:spacing w:before="120" w:after="120"/>
              <w:rPr>
                <w:rFonts w:ascii="Century Gothic" w:hAnsi="Century Gothic" w:cs="Arial"/>
                <w:bCs/>
                <w:sz w:val="22"/>
                <w:szCs w:val="22"/>
              </w:rPr>
            </w:pPr>
            <w:r>
              <w:rPr>
                <w:rFonts w:ascii="Century Gothic" w:hAnsi="Century Gothic" w:cs="Arial"/>
                <w:b/>
                <w:sz w:val="22"/>
                <w:szCs w:val="22"/>
              </w:rPr>
              <w:t>June 2018</w:t>
            </w:r>
          </w:p>
        </w:tc>
      </w:tr>
      <w:tr w:rsidR="00541F5B" w:rsidRPr="00D94656" w:rsidTr="00313AD4">
        <w:tc>
          <w:tcPr>
            <w:tcW w:w="1858" w:type="dxa"/>
            <w:tcBorders>
              <w:top w:val="single" w:sz="4" w:space="0" w:color="auto"/>
              <w:left w:val="single" w:sz="4" w:space="0" w:color="auto"/>
              <w:bottom w:val="single" w:sz="4" w:space="0" w:color="auto"/>
              <w:right w:val="nil"/>
            </w:tcBorders>
          </w:tcPr>
          <w:p w:rsidR="00541F5B" w:rsidRPr="00D94656" w:rsidRDefault="00541F5B" w:rsidP="00D94656">
            <w:pPr>
              <w:spacing w:before="120" w:after="120"/>
              <w:rPr>
                <w:rFonts w:ascii="Century Gothic" w:hAnsi="Century Gothic" w:cs="Arial"/>
                <w:b/>
                <w:sz w:val="22"/>
                <w:szCs w:val="22"/>
              </w:rPr>
            </w:pPr>
            <w:r w:rsidRPr="00D94656">
              <w:rPr>
                <w:rFonts w:ascii="Century Gothic" w:hAnsi="Century Gothic" w:cs="Arial"/>
                <w:b/>
                <w:sz w:val="22"/>
                <w:szCs w:val="22"/>
              </w:rPr>
              <w:t>Sub-Category:</w:t>
            </w:r>
          </w:p>
        </w:tc>
        <w:tc>
          <w:tcPr>
            <w:tcW w:w="2361" w:type="dxa"/>
            <w:tcBorders>
              <w:top w:val="single" w:sz="4" w:space="0" w:color="auto"/>
              <w:left w:val="nil"/>
              <w:bottom w:val="single" w:sz="4" w:space="0" w:color="auto"/>
              <w:right w:val="single" w:sz="4" w:space="0" w:color="auto"/>
            </w:tcBorders>
          </w:tcPr>
          <w:p w:rsidR="00541F5B" w:rsidRPr="00D94656" w:rsidRDefault="00541F5B" w:rsidP="00D94656">
            <w:pPr>
              <w:pStyle w:val="Header"/>
              <w:spacing w:before="120" w:after="120"/>
              <w:rPr>
                <w:rFonts w:ascii="Century Gothic" w:hAnsi="Century Gothic" w:cs="Arial"/>
                <w:bCs/>
                <w:sz w:val="22"/>
                <w:szCs w:val="22"/>
              </w:rPr>
            </w:pPr>
          </w:p>
        </w:tc>
        <w:tc>
          <w:tcPr>
            <w:tcW w:w="3402" w:type="dxa"/>
            <w:tcBorders>
              <w:top w:val="single" w:sz="4" w:space="0" w:color="auto"/>
              <w:left w:val="single" w:sz="4" w:space="0" w:color="auto"/>
              <w:bottom w:val="single" w:sz="4" w:space="0" w:color="auto"/>
              <w:right w:val="nil"/>
            </w:tcBorders>
          </w:tcPr>
          <w:p w:rsidR="00541F5B" w:rsidRPr="00D94656" w:rsidRDefault="00B24019" w:rsidP="00D94656">
            <w:pPr>
              <w:spacing w:before="120" w:after="120"/>
              <w:rPr>
                <w:rFonts w:ascii="Century Gothic" w:hAnsi="Century Gothic" w:cs="Arial"/>
                <w:b/>
                <w:sz w:val="22"/>
                <w:szCs w:val="22"/>
              </w:rPr>
            </w:pPr>
            <w:r w:rsidRPr="00D94656">
              <w:rPr>
                <w:rFonts w:ascii="Century Gothic" w:hAnsi="Century Gothic" w:cs="Arial"/>
                <w:b/>
                <w:sz w:val="22"/>
                <w:szCs w:val="22"/>
              </w:rPr>
              <w:t>Date of Most Recent Revision</w:t>
            </w:r>
            <w:r w:rsidR="00541F5B" w:rsidRPr="00D94656">
              <w:rPr>
                <w:rFonts w:ascii="Century Gothic" w:hAnsi="Century Gothic" w:cs="Arial"/>
                <w:b/>
                <w:sz w:val="22"/>
                <w:szCs w:val="22"/>
              </w:rPr>
              <w:t>:</w:t>
            </w:r>
          </w:p>
        </w:tc>
        <w:tc>
          <w:tcPr>
            <w:tcW w:w="2126" w:type="dxa"/>
            <w:tcBorders>
              <w:top w:val="single" w:sz="4" w:space="0" w:color="auto"/>
              <w:left w:val="nil"/>
              <w:bottom w:val="single" w:sz="4" w:space="0" w:color="auto"/>
              <w:right w:val="single" w:sz="4" w:space="0" w:color="auto"/>
            </w:tcBorders>
          </w:tcPr>
          <w:p w:rsidR="00541F5B" w:rsidRPr="00D94656" w:rsidRDefault="00541F5B" w:rsidP="00D94656">
            <w:pPr>
              <w:pStyle w:val="Header"/>
              <w:spacing w:before="120" w:after="120"/>
              <w:rPr>
                <w:rFonts w:ascii="Century Gothic" w:hAnsi="Century Gothic" w:cs="Arial"/>
                <w:bCs/>
                <w:sz w:val="22"/>
                <w:szCs w:val="22"/>
              </w:rPr>
            </w:pPr>
            <w:r w:rsidRPr="00D94656">
              <w:rPr>
                <w:rFonts w:ascii="Century Gothic" w:hAnsi="Century Gothic" w:cs="Arial"/>
                <w:bCs/>
                <w:sz w:val="22"/>
                <w:szCs w:val="22"/>
              </w:rPr>
              <w:t xml:space="preserve"> </w:t>
            </w:r>
          </w:p>
        </w:tc>
      </w:tr>
      <w:tr w:rsidR="00541F5B" w:rsidRPr="00D94656" w:rsidTr="00313AD4">
        <w:tc>
          <w:tcPr>
            <w:tcW w:w="1858" w:type="dxa"/>
            <w:tcBorders>
              <w:top w:val="single" w:sz="4" w:space="0" w:color="auto"/>
              <w:left w:val="single" w:sz="4" w:space="0" w:color="auto"/>
              <w:bottom w:val="single" w:sz="4" w:space="0" w:color="auto"/>
              <w:right w:val="nil"/>
            </w:tcBorders>
          </w:tcPr>
          <w:p w:rsidR="00541F5B" w:rsidRPr="00D94656" w:rsidRDefault="00541F5B" w:rsidP="00D94656">
            <w:pPr>
              <w:spacing w:before="120" w:after="120"/>
              <w:rPr>
                <w:rFonts w:ascii="Century Gothic" w:hAnsi="Century Gothic" w:cs="Arial"/>
                <w:b/>
                <w:sz w:val="22"/>
                <w:szCs w:val="22"/>
              </w:rPr>
            </w:pPr>
          </w:p>
        </w:tc>
        <w:tc>
          <w:tcPr>
            <w:tcW w:w="2361" w:type="dxa"/>
            <w:tcBorders>
              <w:top w:val="single" w:sz="4" w:space="0" w:color="auto"/>
              <w:left w:val="nil"/>
              <w:bottom w:val="single" w:sz="4" w:space="0" w:color="auto"/>
              <w:right w:val="single" w:sz="4" w:space="0" w:color="auto"/>
            </w:tcBorders>
          </w:tcPr>
          <w:p w:rsidR="00541F5B" w:rsidRPr="00D94656" w:rsidRDefault="00541F5B" w:rsidP="00D94656">
            <w:pPr>
              <w:pStyle w:val="Header"/>
              <w:spacing w:before="120" w:after="120"/>
              <w:rPr>
                <w:rFonts w:ascii="Century Gothic" w:hAnsi="Century Gothic" w:cs="Arial"/>
                <w:bCs/>
                <w:sz w:val="22"/>
                <w:szCs w:val="22"/>
              </w:rPr>
            </w:pPr>
          </w:p>
        </w:tc>
        <w:tc>
          <w:tcPr>
            <w:tcW w:w="3402" w:type="dxa"/>
            <w:tcBorders>
              <w:top w:val="single" w:sz="4" w:space="0" w:color="auto"/>
              <w:left w:val="single" w:sz="4" w:space="0" w:color="auto"/>
              <w:bottom w:val="single" w:sz="4" w:space="0" w:color="auto"/>
              <w:right w:val="nil"/>
            </w:tcBorders>
          </w:tcPr>
          <w:p w:rsidR="00541F5B" w:rsidRPr="00D94656" w:rsidRDefault="00541F5B" w:rsidP="00D94656">
            <w:pPr>
              <w:spacing w:before="120" w:after="120"/>
              <w:rPr>
                <w:rFonts w:ascii="Century Gothic" w:hAnsi="Century Gothic" w:cs="Arial"/>
                <w:b/>
                <w:sz w:val="22"/>
                <w:szCs w:val="22"/>
              </w:rPr>
            </w:pPr>
            <w:r w:rsidRPr="00D94656">
              <w:rPr>
                <w:rFonts w:ascii="Century Gothic" w:hAnsi="Century Gothic" w:cs="Arial"/>
                <w:b/>
                <w:sz w:val="22"/>
                <w:szCs w:val="22"/>
              </w:rPr>
              <w:t>Next Review Date:</w:t>
            </w:r>
          </w:p>
        </w:tc>
        <w:tc>
          <w:tcPr>
            <w:tcW w:w="2126" w:type="dxa"/>
            <w:tcBorders>
              <w:top w:val="single" w:sz="4" w:space="0" w:color="auto"/>
              <w:left w:val="nil"/>
              <w:bottom w:val="single" w:sz="4" w:space="0" w:color="auto"/>
              <w:right w:val="single" w:sz="4" w:space="0" w:color="auto"/>
            </w:tcBorders>
          </w:tcPr>
          <w:p w:rsidR="00541F5B" w:rsidRPr="00D94656" w:rsidRDefault="00541F5B" w:rsidP="00D94656">
            <w:pPr>
              <w:pStyle w:val="Header"/>
              <w:spacing w:before="120" w:after="120"/>
              <w:rPr>
                <w:rFonts w:ascii="Century Gothic" w:hAnsi="Century Gothic" w:cs="Arial"/>
                <w:bCs/>
                <w:sz w:val="22"/>
                <w:szCs w:val="22"/>
              </w:rPr>
            </w:pPr>
          </w:p>
        </w:tc>
      </w:tr>
    </w:tbl>
    <w:p w:rsidR="00E05997" w:rsidRPr="00D94656" w:rsidRDefault="00E05997" w:rsidP="00D94656">
      <w:pPr>
        <w:rPr>
          <w:rFonts w:ascii="Palatino Linotype" w:hAnsi="Palatino Linotype" w:cs="Arial"/>
          <w:b/>
          <w:sz w:val="22"/>
          <w:szCs w:val="22"/>
        </w:rPr>
      </w:pPr>
    </w:p>
    <w:p w:rsidR="00E05997" w:rsidRPr="00D94656" w:rsidRDefault="00E05997" w:rsidP="00D94656">
      <w:pPr>
        <w:rPr>
          <w:rFonts w:ascii="Palatino Linotype" w:hAnsi="Palatino Linotype" w:cs="Arial"/>
          <w:sz w:val="22"/>
          <w:szCs w:val="22"/>
        </w:rPr>
      </w:pPr>
      <w:r w:rsidRPr="00D94656">
        <w:rPr>
          <w:rFonts w:ascii="Palatino Linotype" w:hAnsi="Palatino Linotype" w:cs="Arial"/>
          <w:sz w:val="22"/>
          <w:szCs w:val="22"/>
        </w:rPr>
        <w:t>Privacy of personal information i</w:t>
      </w:r>
      <w:r w:rsidR="002936B8">
        <w:rPr>
          <w:rFonts w:ascii="Palatino Linotype" w:hAnsi="Palatino Linotype" w:cs="Arial"/>
          <w:sz w:val="22"/>
          <w:szCs w:val="22"/>
        </w:rPr>
        <w:t xml:space="preserve">s an important principle to Midwife Alliance. </w:t>
      </w:r>
      <w:r w:rsidRPr="00D94656">
        <w:rPr>
          <w:rFonts w:ascii="Palatino Linotype" w:hAnsi="Palatino Linotype" w:cs="Arial"/>
          <w:sz w:val="22"/>
          <w:szCs w:val="22"/>
        </w:rPr>
        <w:t>We are committed to collecting, using and disclosing personal information responsibly and only to the extent necessary for the services we provide. We also try to be open and forthwith as to how we handle personal information. This document describes our privacy policies.</w:t>
      </w:r>
    </w:p>
    <w:p w:rsidR="00E05997" w:rsidRPr="00D94656" w:rsidRDefault="00E05997" w:rsidP="00D94656">
      <w:pPr>
        <w:rPr>
          <w:rFonts w:ascii="Palatino Linotype" w:hAnsi="Palatino Linotype" w:cs="Arial"/>
          <w:sz w:val="22"/>
          <w:szCs w:val="22"/>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caps/>
          <w:sz w:val="22"/>
          <w:szCs w:val="22"/>
        </w:rPr>
      </w:pPr>
      <w:r w:rsidRPr="00D94656">
        <w:rPr>
          <w:rFonts w:ascii="Century Gothic" w:hAnsi="Century Gothic" w:cs="Arial"/>
          <w:caps/>
          <w:sz w:val="22"/>
          <w:szCs w:val="22"/>
        </w:rPr>
        <w:t>WHAT IS PERSONAL INFORMATION</w:t>
      </w:r>
      <w:r w:rsidR="00D94656">
        <w:rPr>
          <w:rFonts w:ascii="Century Gothic" w:hAnsi="Century Gothic" w:cs="Arial"/>
          <w:caps/>
          <w:sz w:val="22"/>
          <w:szCs w:val="22"/>
        </w:rPr>
        <w:t>?</w:t>
      </w:r>
    </w:p>
    <w:p w:rsidR="00E05997" w:rsidRPr="00D94656" w:rsidRDefault="00E05997" w:rsidP="00D94656">
      <w:pPr>
        <w:rPr>
          <w:rFonts w:ascii="Palatino Linotype" w:hAnsi="Palatino Linotype" w:cs="Arial"/>
          <w:sz w:val="22"/>
          <w:szCs w:val="22"/>
        </w:rPr>
      </w:pPr>
      <w:r w:rsidRPr="00D94656">
        <w:rPr>
          <w:rFonts w:ascii="Palatino Linotype" w:hAnsi="Palatino Linotype" w:cs="Arial"/>
          <w:sz w:val="22"/>
          <w:szCs w:val="22"/>
        </w:rPr>
        <w:t>Personal information is information about an identifiable individual. Personal information includes information that relates to their personal characteristics:  (e.g., gender, age, address, phone number, ethnic/cultural background), their health (e.g., health history, health conditions, health services received by them) or their activities and views (e.g., type of work, opinion as to the type of experience they’re hoping to achieve). Personal information is to be contrasted with business information (e.g., an individual’s work telephone number) which is not protected by privacy legislation.</w:t>
      </w:r>
    </w:p>
    <w:p w:rsidR="00E05997" w:rsidRPr="00D94656" w:rsidRDefault="00E05997" w:rsidP="00D94656">
      <w:pPr>
        <w:rPr>
          <w:rFonts w:ascii="Palatino Linotype" w:hAnsi="Palatino Linotype" w:cs="Arial"/>
          <w:sz w:val="22"/>
          <w:szCs w:val="22"/>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caps/>
          <w:sz w:val="22"/>
          <w:szCs w:val="22"/>
        </w:rPr>
      </w:pPr>
      <w:r w:rsidRPr="00D94656">
        <w:rPr>
          <w:rFonts w:ascii="Century Gothic" w:hAnsi="Century Gothic" w:cs="Arial"/>
          <w:caps/>
          <w:sz w:val="22"/>
          <w:szCs w:val="22"/>
        </w:rPr>
        <w:t>WHO WE ARE</w:t>
      </w:r>
    </w:p>
    <w:p w:rsidR="00E05997" w:rsidRPr="00D94656" w:rsidRDefault="002936B8" w:rsidP="00D94656">
      <w:pPr>
        <w:rPr>
          <w:rFonts w:ascii="Palatino Linotype" w:hAnsi="Palatino Linotype" w:cs="Arial"/>
          <w:sz w:val="22"/>
          <w:szCs w:val="22"/>
        </w:rPr>
      </w:pPr>
      <w:r>
        <w:rPr>
          <w:rFonts w:ascii="Palatino Linotype" w:hAnsi="Palatino Linotype" w:cs="Arial"/>
          <w:sz w:val="22"/>
          <w:szCs w:val="22"/>
        </w:rPr>
        <w:t>Midwife Alliance</w:t>
      </w:r>
      <w:r w:rsidR="00E05997" w:rsidRPr="00D94656">
        <w:rPr>
          <w:rFonts w:ascii="Palatino Linotype" w:hAnsi="Palatino Linotype" w:cs="Arial"/>
          <w:sz w:val="22"/>
          <w:szCs w:val="22"/>
        </w:rPr>
        <w:t xml:space="preserve"> includes both midwives and support staff. We are a teaching practice and thus have students working alongside our midwives.  In order for the students to meet their learning needs, they need to have access to client information with the client’s permission. </w:t>
      </w:r>
    </w:p>
    <w:p w:rsidR="00E05997" w:rsidRPr="00D94656" w:rsidRDefault="00E05997" w:rsidP="00D94656">
      <w:pPr>
        <w:rPr>
          <w:rFonts w:ascii="Palatino Linotype" w:hAnsi="Palatino Linotype" w:cs="Arial"/>
          <w:sz w:val="22"/>
          <w:szCs w:val="22"/>
        </w:rPr>
      </w:pPr>
    </w:p>
    <w:p w:rsidR="00E05997" w:rsidRPr="00D94656" w:rsidRDefault="00E05997" w:rsidP="00D94656">
      <w:pPr>
        <w:rPr>
          <w:rFonts w:ascii="Palatino Linotype" w:hAnsi="Palatino Linotype" w:cs="Arial"/>
          <w:sz w:val="22"/>
          <w:szCs w:val="22"/>
        </w:rPr>
      </w:pPr>
      <w:r w:rsidRPr="00D94656">
        <w:rPr>
          <w:rFonts w:ascii="Palatino Linotype" w:hAnsi="Palatino Linotype" w:cs="Arial"/>
          <w:sz w:val="22"/>
          <w:szCs w:val="22"/>
        </w:rPr>
        <w:t>In order to provide the necessary referrals to specialists or requests for consultations, personal information may need to be provided to laboratories and other health care providers such as family physicians, obstetricians, nutritionists, or other specialists as needed. Information may also be collected to pass on to Public Health, or to make arrangements for assessment, treatment or counselling.</w:t>
      </w:r>
    </w:p>
    <w:p w:rsidR="00E05997" w:rsidRPr="00D94656" w:rsidRDefault="00E05997" w:rsidP="00D94656">
      <w:pPr>
        <w:rPr>
          <w:rFonts w:ascii="Palatino Linotype" w:hAnsi="Palatino Linotype" w:cs="Arial"/>
          <w:sz w:val="22"/>
          <w:szCs w:val="22"/>
        </w:rPr>
      </w:pPr>
    </w:p>
    <w:p w:rsidR="00E05997" w:rsidRPr="00D94656" w:rsidRDefault="00E05997" w:rsidP="00D94656">
      <w:pPr>
        <w:rPr>
          <w:rFonts w:ascii="Palatino Linotype" w:hAnsi="Palatino Linotype" w:cs="Arial"/>
          <w:sz w:val="22"/>
          <w:szCs w:val="22"/>
        </w:rPr>
      </w:pPr>
      <w:r w:rsidRPr="00D94656">
        <w:rPr>
          <w:rFonts w:ascii="Palatino Linotype" w:hAnsi="Palatino Linotype" w:cs="Arial"/>
          <w:sz w:val="22"/>
          <w:szCs w:val="22"/>
        </w:rPr>
        <w:t xml:space="preserve">Additionally, other consultants and agencies may have limited access to personal information in the course of their duties. These may include computer consultants, cleaning/maintenance staff, temporary workers (to cover holidays), our Transfer Payment Agency, the Ministry of Health, our electronic file </w:t>
      </w:r>
      <w:r w:rsidRPr="00D94656">
        <w:rPr>
          <w:rFonts w:ascii="Palatino Linotype" w:hAnsi="Palatino Linotype" w:cs="Arial"/>
          <w:sz w:val="22"/>
          <w:szCs w:val="22"/>
        </w:rPr>
        <w:lastRenderedPageBreak/>
        <w:t>storage provider, and our lawyer. We restrict their access to any personal information we hold as much as is reasonably possible. We also have their assurance that they follow appropriate privacy principles.</w:t>
      </w:r>
    </w:p>
    <w:p w:rsidR="00E05997" w:rsidRPr="00D94656" w:rsidRDefault="00E05997" w:rsidP="00D94656">
      <w:pPr>
        <w:rPr>
          <w:rFonts w:ascii="Palatino Linotype" w:hAnsi="Palatino Linotype" w:cs="Arial"/>
          <w:sz w:val="22"/>
          <w:szCs w:val="22"/>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caps/>
          <w:sz w:val="22"/>
          <w:szCs w:val="22"/>
        </w:rPr>
      </w:pPr>
      <w:r w:rsidRPr="00D94656">
        <w:rPr>
          <w:rFonts w:ascii="Century Gothic" w:hAnsi="Century Gothic" w:cs="Arial"/>
          <w:caps/>
          <w:sz w:val="22"/>
          <w:szCs w:val="22"/>
        </w:rPr>
        <w:t>COLLECTION OF PERSONAL INFORMATION: Primary Purposes</w:t>
      </w:r>
    </w:p>
    <w:p w:rsidR="00E05997" w:rsidRPr="00D94656" w:rsidRDefault="00E05997" w:rsidP="00D94656">
      <w:pPr>
        <w:pStyle w:val="BodyText2"/>
        <w:rPr>
          <w:rFonts w:ascii="Palatino Linotype" w:hAnsi="Palatino Linotype"/>
        </w:rPr>
      </w:pPr>
      <w:r w:rsidRPr="00D94656">
        <w:rPr>
          <w:rFonts w:ascii="Palatino Linotype" w:hAnsi="Palatino Linotype"/>
        </w:rPr>
        <w:t>We collect, use and disclose personal information in order to serve our clients. The primary purpose for collecting personal information is to provide midwifery services to clients and their babies. We collect information about our clients’ health history, physical condition and function, and social situation in order to complete a needs assessment, and counselling regarding clients’ options.  As midwives we provide primary care from early preg</w:t>
      </w:r>
      <w:r w:rsidR="002936B8">
        <w:rPr>
          <w:rFonts w:ascii="Palatino Linotype" w:hAnsi="Palatino Linotype"/>
        </w:rPr>
        <w:t>nancy through to six weeks post</w:t>
      </w:r>
      <w:r w:rsidRPr="00D94656">
        <w:rPr>
          <w:rFonts w:ascii="Palatino Linotype" w:hAnsi="Palatino Linotype"/>
        </w:rPr>
        <w:t>partum, and the information we collect allows us to provide ongoing health care through this period. A second primary purpose is to obtain a baseline of health and social information so that in providing ongoing health services, we can identify changes that are occurring over time.</w:t>
      </w:r>
    </w:p>
    <w:p w:rsidR="00E05997" w:rsidRPr="00D94656" w:rsidRDefault="00E05997" w:rsidP="00D94656">
      <w:pPr>
        <w:pStyle w:val="BodyText2"/>
        <w:rPr>
          <w:rFonts w:ascii="Palatino Linotype" w:hAnsi="Palatino Linotype"/>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caps/>
          <w:sz w:val="22"/>
          <w:szCs w:val="22"/>
        </w:rPr>
      </w:pPr>
      <w:r w:rsidRPr="00D94656">
        <w:rPr>
          <w:rFonts w:ascii="Century Gothic" w:hAnsi="Century Gothic" w:cs="Arial"/>
          <w:caps/>
          <w:sz w:val="22"/>
          <w:szCs w:val="22"/>
        </w:rPr>
        <w:t>WE COLLECT PERSONAL INFORMATION: Related and Secondary Purposes</w:t>
      </w:r>
    </w:p>
    <w:p w:rsidR="00E05997" w:rsidRPr="00D94656" w:rsidRDefault="00E05997" w:rsidP="00D94656">
      <w:pPr>
        <w:pStyle w:val="BodyText2"/>
        <w:rPr>
          <w:rFonts w:ascii="Palatino Linotype" w:hAnsi="Palatino Linotype"/>
        </w:rPr>
      </w:pPr>
      <w:r w:rsidRPr="00D94656">
        <w:rPr>
          <w:rFonts w:ascii="Palatino Linotype" w:hAnsi="Palatino Linotype"/>
        </w:rPr>
        <w:t>Like most organizations, we also collect, use and disclose information for purposes related to or secondary to our primary purposes. Related purposes support the primary purpose for which the information is gathered. The most common examples of our related and secondary purposes are as follows:</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t>Our clinic reviews client and other files for the purpose of ensuring that we provide high quality services, including assessing the performance of our staff. In addition, the College of Midwives of Ontario may conduct audits and continuing quality assessment reviews of our clinic/midwives, including reviewing client charts and interviewing our staff.</w:t>
      </w:r>
    </w:p>
    <w:p w:rsidR="00E05997" w:rsidRPr="00D94656" w:rsidRDefault="002936B8" w:rsidP="002936B8">
      <w:pPr>
        <w:ind w:left="432"/>
        <w:rPr>
          <w:rFonts w:ascii="Palatino Linotype" w:hAnsi="Palatino Linotype" w:cs="Arial"/>
          <w:sz w:val="22"/>
          <w:szCs w:val="22"/>
        </w:rPr>
      </w:pPr>
      <w:r>
        <w:rPr>
          <w:rFonts w:ascii="Palatino Linotype" w:hAnsi="Palatino Linotype" w:cs="Arial"/>
          <w:sz w:val="22"/>
          <w:szCs w:val="22"/>
        </w:rPr>
        <w:t xml:space="preserve">Midwife Alliance </w:t>
      </w:r>
      <w:r w:rsidR="00E05997" w:rsidRPr="00D94656">
        <w:rPr>
          <w:rFonts w:ascii="Palatino Linotype" w:hAnsi="Palatino Linotype" w:cs="Arial"/>
          <w:sz w:val="22"/>
          <w:szCs w:val="22"/>
        </w:rPr>
        <w:t xml:space="preserve">is regulated by the College of Midwives of Ontario who may inspect our records and interview midwives/staff as part of their regulatory activities in the public interest. In addition, as professionals, we will report serious misconduct, incompetence or incapacity of other practitioners, whether they belong to other organizations or our own. </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t>Cl</w:t>
      </w:r>
      <w:r w:rsidR="002936B8">
        <w:rPr>
          <w:rFonts w:ascii="Palatino Linotype" w:hAnsi="Palatino Linotype" w:cs="Arial"/>
          <w:sz w:val="22"/>
          <w:szCs w:val="22"/>
        </w:rPr>
        <w:t xml:space="preserve">ients who receive services from Midwife Alliance </w:t>
      </w:r>
      <w:r w:rsidRPr="00D94656">
        <w:rPr>
          <w:rFonts w:ascii="Palatino Linotype" w:hAnsi="Palatino Linotype" w:cs="Arial"/>
          <w:sz w:val="22"/>
          <w:szCs w:val="22"/>
        </w:rPr>
        <w:t>often return for subsequent pregnancies.  It is often helpful to access and review their previous course(s) of care in order for the midwife to have a better understanding of their obstetrical history.  Our regulatory College requires us to retain our client records for a minimum of ten years after the last contact with a client.</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t xml:space="preserve">If the </w:t>
      </w:r>
      <w:r w:rsidR="002936B8">
        <w:rPr>
          <w:rFonts w:ascii="Palatino Linotype" w:hAnsi="Palatino Linotype" w:cs="Arial"/>
          <w:sz w:val="22"/>
          <w:szCs w:val="22"/>
        </w:rPr>
        <w:t xml:space="preserve">Midwife Alliance </w:t>
      </w:r>
      <w:r w:rsidRPr="00D94656">
        <w:rPr>
          <w:rFonts w:ascii="Palatino Linotype" w:hAnsi="Palatino Linotype" w:cs="Arial"/>
          <w:sz w:val="22"/>
          <w:szCs w:val="22"/>
        </w:rPr>
        <w:t>practice were to be sold, or if new associates/partners were to join the practice, they would want to conduct a “due diligence” review of the clinic’s records to ensure that it is a viable business that has been honestly portrayed to the purchaser. This due diligence may involve some review of our accounting and service files. The purchaser would not be able to remove or record personal information.  Before being provided access to the files, the new associate/partner would be required to provide a written promise to keep all personal information confidential.</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t>To advise clients and others of special events (e.g., open houses, baby reunions, retirement parties).</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t>To inform our insurer of potential claims.</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t>To fulfill legal requirements with respect to reporting (e.g., misconduct, incompetence, child abuse, etc.)</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t>To fulfill legal obligations to the Governments of Ontario and Canada (e.g., Canada Customs and Revenue Agency, the Information and Privacy Commissioner, the Human Rights Commission, etc.)</w:t>
      </w:r>
    </w:p>
    <w:p w:rsidR="00E05997" w:rsidRPr="00D94656" w:rsidRDefault="00E05997" w:rsidP="00D94656">
      <w:pPr>
        <w:numPr>
          <w:ilvl w:val="0"/>
          <w:numId w:val="2"/>
        </w:numPr>
        <w:rPr>
          <w:rFonts w:ascii="Palatino Linotype" w:hAnsi="Palatino Linotype" w:cs="Arial"/>
          <w:sz w:val="22"/>
          <w:szCs w:val="22"/>
        </w:rPr>
      </w:pPr>
      <w:r w:rsidRPr="00D94656">
        <w:rPr>
          <w:rFonts w:ascii="Palatino Linotype" w:hAnsi="Palatino Linotype" w:cs="Arial"/>
          <w:sz w:val="22"/>
          <w:szCs w:val="22"/>
        </w:rPr>
        <w:lastRenderedPageBreak/>
        <w:t>If we provide care to you along with another Ontario midwifery practice, we would have to share information about you with that practice.</w:t>
      </w:r>
      <w:r w:rsidRPr="00D94656">
        <w:rPr>
          <w:rFonts w:ascii="Palatino Linotype" w:hAnsi="Palatino Linotype" w:cs="Arial"/>
          <w:sz w:val="22"/>
          <w:szCs w:val="22"/>
        </w:rPr>
        <w:br/>
      </w: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caps/>
          <w:sz w:val="22"/>
          <w:szCs w:val="22"/>
        </w:rPr>
      </w:pPr>
      <w:r w:rsidRPr="00D94656">
        <w:rPr>
          <w:rFonts w:ascii="Century Gothic" w:hAnsi="Century Gothic" w:cs="Arial"/>
          <w:caps/>
          <w:sz w:val="22"/>
          <w:szCs w:val="22"/>
        </w:rPr>
        <w:t>PROTECTING PERSONAL INFORMATION</w:t>
      </w:r>
    </w:p>
    <w:p w:rsidR="00E05997" w:rsidRPr="00D94656" w:rsidRDefault="00E05997" w:rsidP="00D94656">
      <w:pPr>
        <w:rPr>
          <w:rFonts w:ascii="Palatino Linotype" w:hAnsi="Palatino Linotype" w:cs="Arial"/>
          <w:sz w:val="22"/>
          <w:szCs w:val="22"/>
        </w:rPr>
      </w:pPr>
      <w:r w:rsidRPr="00D94656">
        <w:rPr>
          <w:rFonts w:ascii="Palatino Linotype" w:hAnsi="Palatino Linotype" w:cs="Arial"/>
          <w:sz w:val="22"/>
          <w:szCs w:val="22"/>
        </w:rPr>
        <w:t>We understand the importance of protecting personal information. For that reason, we have taken the following steps:</w:t>
      </w:r>
    </w:p>
    <w:p w:rsidR="00E05997" w:rsidRPr="00D94656" w:rsidRDefault="00E05997" w:rsidP="00D94656">
      <w:pPr>
        <w:numPr>
          <w:ilvl w:val="0"/>
          <w:numId w:val="3"/>
        </w:numPr>
        <w:rPr>
          <w:rFonts w:ascii="Palatino Linotype" w:hAnsi="Palatino Linotype" w:cs="Arial"/>
          <w:sz w:val="22"/>
          <w:szCs w:val="22"/>
        </w:rPr>
      </w:pPr>
      <w:r w:rsidRPr="00D94656">
        <w:rPr>
          <w:rFonts w:ascii="Palatino Linotype" w:hAnsi="Palatino Linotype" w:cs="Arial"/>
          <w:sz w:val="22"/>
          <w:szCs w:val="22"/>
        </w:rPr>
        <w:t>Paper information is either under supervision or secured in a locked or restricted area.</w:t>
      </w:r>
    </w:p>
    <w:p w:rsidR="00E05997" w:rsidRPr="00D94656" w:rsidRDefault="00E05997" w:rsidP="00D94656">
      <w:pPr>
        <w:numPr>
          <w:ilvl w:val="0"/>
          <w:numId w:val="3"/>
        </w:numPr>
        <w:rPr>
          <w:rFonts w:ascii="Palatino Linotype" w:hAnsi="Palatino Linotype" w:cs="Arial"/>
          <w:sz w:val="22"/>
          <w:szCs w:val="22"/>
        </w:rPr>
      </w:pPr>
      <w:r w:rsidRPr="00D94656">
        <w:rPr>
          <w:rFonts w:ascii="Palatino Linotype" w:hAnsi="Palatino Linotype" w:cs="Arial"/>
          <w:sz w:val="22"/>
          <w:szCs w:val="22"/>
        </w:rPr>
        <w:t xml:space="preserve">Electronic hardware is either under supervision or secured in a locked or restricted area at all times. In addition, passwords are used on computers. </w:t>
      </w:r>
    </w:p>
    <w:p w:rsidR="00E05997" w:rsidRPr="00D94656" w:rsidRDefault="00E05997" w:rsidP="00D94656">
      <w:pPr>
        <w:numPr>
          <w:ilvl w:val="0"/>
          <w:numId w:val="3"/>
        </w:numPr>
        <w:rPr>
          <w:rFonts w:ascii="Palatino Linotype" w:hAnsi="Palatino Linotype" w:cs="Arial"/>
          <w:sz w:val="22"/>
          <w:szCs w:val="22"/>
        </w:rPr>
      </w:pPr>
      <w:r w:rsidRPr="00D94656">
        <w:rPr>
          <w:rFonts w:ascii="Palatino Linotype" w:hAnsi="Palatino Linotype" w:cs="Arial"/>
          <w:sz w:val="22"/>
          <w:szCs w:val="22"/>
        </w:rPr>
        <w:t>After your care is complete, the paper copy of your records is kept securely in our office for approximately one to two years.  After that period, the information is scanned onto an archival CD-ROM.  One CD-ROM is kept secure in our office and a back-up copy stored securely off-site.  This in</w:t>
      </w:r>
      <w:r w:rsidR="002936B8">
        <w:rPr>
          <w:rFonts w:ascii="Palatino Linotype" w:hAnsi="Palatino Linotype" w:cs="Arial"/>
          <w:sz w:val="22"/>
          <w:szCs w:val="22"/>
        </w:rPr>
        <w:t xml:space="preserve">formation is also accessible to Midwife Alliance </w:t>
      </w:r>
      <w:r w:rsidRPr="00D94656">
        <w:rPr>
          <w:rFonts w:ascii="Palatino Linotype" w:hAnsi="Palatino Linotype" w:cs="Arial"/>
          <w:sz w:val="22"/>
          <w:szCs w:val="22"/>
        </w:rPr>
        <w:t xml:space="preserve">on a secure, password-protected web-based archive. The paper copy of your records is destroyed.  </w:t>
      </w:r>
    </w:p>
    <w:p w:rsidR="00E05997" w:rsidRPr="00D94656" w:rsidRDefault="00E05997" w:rsidP="00D94656">
      <w:pPr>
        <w:rPr>
          <w:rFonts w:ascii="Palatino Linotype" w:hAnsi="Palatino Linotype" w:cs="Arial"/>
          <w:sz w:val="22"/>
          <w:szCs w:val="22"/>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caps/>
          <w:sz w:val="22"/>
          <w:szCs w:val="22"/>
        </w:rPr>
      </w:pPr>
      <w:r w:rsidRPr="00D94656">
        <w:rPr>
          <w:rFonts w:ascii="Century Gothic" w:hAnsi="Century Gothic" w:cs="Arial"/>
          <w:caps/>
          <w:sz w:val="22"/>
          <w:szCs w:val="22"/>
        </w:rPr>
        <w:t>Destruction and removal of information</w:t>
      </w:r>
    </w:p>
    <w:p w:rsidR="00E05997" w:rsidRPr="00D94656" w:rsidRDefault="00E05997" w:rsidP="00D94656">
      <w:pPr>
        <w:pStyle w:val="BodyText2"/>
        <w:rPr>
          <w:rFonts w:ascii="Palatino Linotype" w:hAnsi="Palatino Linotype"/>
        </w:rPr>
      </w:pPr>
      <w:r w:rsidRPr="00D94656">
        <w:rPr>
          <w:rFonts w:ascii="Palatino Linotype" w:hAnsi="Palatino Linotype"/>
        </w:rPr>
        <w:t>The College of Midwives of Ontario requires midwives to store client files for 10 years after discharge from care (and 10 years after the age of majority for infants).  Once a year, such outdated files will be deleted from our electronic systems and the appropriate storage discs will be destroyed.</w:t>
      </w:r>
    </w:p>
    <w:p w:rsidR="00E05997" w:rsidRPr="00D94656" w:rsidRDefault="00E05997" w:rsidP="00D94656">
      <w:pPr>
        <w:rPr>
          <w:rFonts w:ascii="Palatino Linotype" w:hAnsi="Palatino Linotype" w:cs="Arial"/>
          <w:sz w:val="22"/>
          <w:szCs w:val="22"/>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b w:val="0"/>
          <w:caps/>
          <w:sz w:val="22"/>
          <w:szCs w:val="22"/>
        </w:rPr>
      </w:pPr>
      <w:r w:rsidRPr="00D94656">
        <w:rPr>
          <w:rFonts w:ascii="Century Gothic" w:hAnsi="Century Gothic" w:cs="Arial"/>
          <w:caps/>
          <w:sz w:val="22"/>
          <w:szCs w:val="22"/>
        </w:rPr>
        <w:t>Access to information</w:t>
      </w:r>
    </w:p>
    <w:p w:rsidR="00E05997" w:rsidRPr="00D94656" w:rsidRDefault="00E05997" w:rsidP="00D94656">
      <w:pPr>
        <w:pStyle w:val="Heading4"/>
        <w:keepNext w:val="0"/>
        <w:widowControl w:val="0"/>
        <w:autoSpaceDE w:val="0"/>
        <w:autoSpaceDN w:val="0"/>
        <w:adjustRightInd w:val="0"/>
        <w:spacing w:after="0"/>
        <w:rPr>
          <w:rFonts w:ascii="Palatino Linotype" w:hAnsi="Palatino Linotype" w:cs="Arial"/>
          <w:sz w:val="22"/>
          <w:szCs w:val="22"/>
        </w:rPr>
      </w:pPr>
      <w:r w:rsidRPr="00D94656">
        <w:rPr>
          <w:rFonts w:ascii="Palatino Linotype" w:hAnsi="Palatino Linotype" w:cs="Arial"/>
          <w:b w:val="0"/>
          <w:sz w:val="22"/>
          <w:szCs w:val="22"/>
        </w:rPr>
        <w:t>We will give you access to the information we retain about you within a reasonable time, with a written request, satisfactory identification and proof of entitlement.  You also have the right to know:</w:t>
      </w:r>
    </w:p>
    <w:p w:rsidR="00E05997" w:rsidRPr="00D94656" w:rsidRDefault="00E05997" w:rsidP="00D94656">
      <w:pPr>
        <w:widowControl w:val="0"/>
        <w:numPr>
          <w:ilvl w:val="0"/>
          <w:numId w:val="4"/>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how we collected your personal information;</w:t>
      </w:r>
    </w:p>
    <w:p w:rsidR="00E05997" w:rsidRPr="00D94656" w:rsidRDefault="00E05997" w:rsidP="00D94656">
      <w:pPr>
        <w:widowControl w:val="0"/>
        <w:numPr>
          <w:ilvl w:val="0"/>
          <w:numId w:val="4"/>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how we are using it; and</w:t>
      </w:r>
    </w:p>
    <w:p w:rsidR="00E05997" w:rsidRPr="00D94656" w:rsidRDefault="00E05997" w:rsidP="00D94656">
      <w:pPr>
        <w:widowControl w:val="0"/>
        <w:numPr>
          <w:ilvl w:val="0"/>
          <w:numId w:val="4"/>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 xml:space="preserve">to whom it may have been disclosed, except where such disclosure was to a governmental body for routine purposes.  </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We may charge you a nominal fee and if so, we will give you notice in advance of processing your request.</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If you find any errors in this information, we urge you to contact us as soon as possible - by phone, fax, mail, e-mail, or our web site and we will make the appropriate corrections immediately, based on the receipt of satisfactory evidence.</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In some cases we may not provide access to personal information within our possession or control.  This may occur when:</w:t>
      </w:r>
    </w:p>
    <w:p w:rsidR="00E05997" w:rsidRPr="00D94656" w:rsidRDefault="00E05997" w:rsidP="00D94656">
      <w:pPr>
        <w:widowControl w:val="0"/>
        <w:numPr>
          <w:ilvl w:val="0"/>
          <w:numId w:val="5"/>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providing access would be likely to reveal personal information about a third party or could pose a threat to the security of the third party, and the information cannot be segregated;</w:t>
      </w:r>
    </w:p>
    <w:p w:rsidR="00E05997" w:rsidRPr="00D94656" w:rsidRDefault="00E05997" w:rsidP="00D94656">
      <w:pPr>
        <w:widowControl w:val="0"/>
        <w:numPr>
          <w:ilvl w:val="0"/>
          <w:numId w:val="5"/>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disclosure would reveal confidential commercial information of this Practice Group;</w:t>
      </w:r>
    </w:p>
    <w:p w:rsidR="00E05997" w:rsidRPr="00D94656" w:rsidRDefault="00E05997" w:rsidP="00D94656">
      <w:pPr>
        <w:widowControl w:val="0"/>
        <w:numPr>
          <w:ilvl w:val="0"/>
          <w:numId w:val="5"/>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it would be too costly, in our determination, to retrieve it;</w:t>
      </w:r>
    </w:p>
    <w:p w:rsidR="00E05997" w:rsidRPr="00D94656" w:rsidRDefault="00E05997" w:rsidP="00D94656">
      <w:pPr>
        <w:widowControl w:val="0"/>
        <w:numPr>
          <w:ilvl w:val="0"/>
          <w:numId w:val="5"/>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lastRenderedPageBreak/>
        <w:t>the personal information is protected by privilege; or</w:t>
      </w:r>
    </w:p>
    <w:p w:rsidR="00E05997" w:rsidRPr="00D94656" w:rsidRDefault="00E05997" w:rsidP="00D94656">
      <w:pPr>
        <w:widowControl w:val="0"/>
        <w:numPr>
          <w:ilvl w:val="0"/>
          <w:numId w:val="5"/>
        </w:numPr>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the information has been collected during the investigation of a legal matter or cannot be disclosed for other legal reasons, such as a non-disclosure agreement.</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If we deny your individual request for access to your personal information, we will advise you in writing of the reason for the refusal and you may then challenge our decision.</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caps/>
          <w:sz w:val="22"/>
          <w:szCs w:val="22"/>
        </w:rPr>
      </w:pPr>
      <w:r w:rsidRPr="00D94656">
        <w:rPr>
          <w:rFonts w:ascii="Century Gothic" w:hAnsi="Century Gothic" w:cs="Arial"/>
          <w:caps/>
          <w:sz w:val="22"/>
          <w:szCs w:val="22"/>
        </w:rPr>
        <w:t>Providing Recourse: Respecting and Responding to Your Privacy Concerns</w:t>
      </w: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We encourage you to contact us with any questions or concerns you might have about your privacy or our Privacy Code.  We will investigate and respond to your concerns about any aspect of our handling of your information.</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 xml:space="preserve">In most cases, an issue is resolved simply by telling us about it and discussing it.  If you have any questions or concerns regarding this policy our Privacy Officer will attempt to assist you.  The Privacy Officer </w:t>
      </w:r>
      <w:r w:rsidR="002936B8">
        <w:rPr>
          <w:rFonts w:ascii="Palatino Linotype" w:hAnsi="Palatino Linotype" w:cs="Arial"/>
          <w:sz w:val="22"/>
          <w:szCs w:val="22"/>
        </w:rPr>
        <w:t xml:space="preserve">for Midwife Alliance </w:t>
      </w:r>
      <w:r w:rsidRPr="00D94656">
        <w:rPr>
          <w:rFonts w:ascii="Palatino Linotype" w:hAnsi="Palatino Linotype" w:cs="Arial"/>
          <w:sz w:val="22"/>
          <w:szCs w:val="22"/>
        </w:rPr>
        <w:t>is</w:t>
      </w:r>
      <w:r w:rsidR="002936B8">
        <w:rPr>
          <w:rFonts w:ascii="Palatino Linotype" w:hAnsi="Palatino Linotype" w:cs="Arial"/>
          <w:sz w:val="22"/>
          <w:szCs w:val="22"/>
        </w:rPr>
        <w:t xml:space="preserve"> Abir Hoblos</w:t>
      </w:r>
      <w:r w:rsidRPr="00D94656">
        <w:rPr>
          <w:rFonts w:ascii="Palatino Linotype" w:hAnsi="Palatino Linotype" w:cs="Arial"/>
          <w:sz w:val="22"/>
          <w:szCs w:val="22"/>
        </w:rPr>
        <w:t>, and she can be reached by:</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ab/>
        <w:t>mail:</w:t>
      </w:r>
      <w:r w:rsidRPr="00D94656">
        <w:rPr>
          <w:rFonts w:ascii="Palatino Linotype" w:hAnsi="Palatino Linotype" w:cs="Arial"/>
          <w:sz w:val="22"/>
          <w:szCs w:val="22"/>
        </w:rPr>
        <w:tab/>
      </w:r>
      <w:r w:rsidR="002936B8">
        <w:rPr>
          <w:rFonts w:ascii="Palatino Linotype" w:hAnsi="Palatino Linotype" w:cs="Arial"/>
          <w:sz w:val="22"/>
          <w:szCs w:val="22"/>
        </w:rPr>
        <w:t>166 The Queensway, Toronto, On M4L 1C1</w:t>
      </w:r>
      <w:r w:rsidRPr="00D94656">
        <w:rPr>
          <w:rFonts w:ascii="Palatino Linotype" w:hAnsi="Palatino Linotype" w:cs="Arial"/>
          <w:sz w:val="22"/>
          <w:szCs w:val="22"/>
        </w:rPr>
        <w:tab/>
      </w:r>
    </w:p>
    <w:p w:rsidR="0095630A" w:rsidRPr="00D94656" w:rsidRDefault="002936B8" w:rsidP="002936B8">
      <w:pPr>
        <w:widowControl w:val="0"/>
        <w:autoSpaceDE w:val="0"/>
        <w:autoSpaceDN w:val="0"/>
        <w:adjustRightInd w:val="0"/>
        <w:rPr>
          <w:rFonts w:ascii="Palatino Linotype" w:hAnsi="Palatino Linotype" w:cs="Arial"/>
          <w:sz w:val="22"/>
          <w:szCs w:val="22"/>
        </w:rPr>
      </w:pPr>
      <w:r>
        <w:rPr>
          <w:rFonts w:ascii="Palatino Linotype" w:hAnsi="Palatino Linotype" w:cs="Arial"/>
          <w:sz w:val="22"/>
          <w:szCs w:val="22"/>
        </w:rPr>
        <w:tab/>
        <w:t>e-mail:</w:t>
      </w:r>
      <w:r>
        <w:rPr>
          <w:rFonts w:ascii="Palatino Linotype" w:hAnsi="Palatino Linotype" w:cs="Arial"/>
          <w:sz w:val="22"/>
          <w:szCs w:val="22"/>
        </w:rPr>
        <w:tab/>
        <w:t>AHoblos@stjoestoronto.ca</w:t>
      </w:r>
      <w:r>
        <w:rPr>
          <w:rFonts w:ascii="Palatino Linotype" w:hAnsi="Palatino Linotype" w:cs="Arial"/>
          <w:sz w:val="22"/>
          <w:szCs w:val="22"/>
        </w:rPr>
        <w:tab/>
      </w:r>
      <w:r w:rsidR="00E05997" w:rsidRPr="00D94656">
        <w:rPr>
          <w:rFonts w:ascii="Palatino Linotype" w:hAnsi="Palatino Linotype" w:cs="Arial"/>
          <w:sz w:val="22"/>
          <w:szCs w:val="22"/>
        </w:rPr>
        <w:tab/>
      </w:r>
    </w:p>
    <w:p w:rsidR="00E05997" w:rsidRPr="00D94656" w:rsidRDefault="002936B8" w:rsidP="00D94656">
      <w:pPr>
        <w:widowControl w:val="0"/>
        <w:autoSpaceDE w:val="0"/>
        <w:autoSpaceDN w:val="0"/>
        <w:adjustRightInd w:val="0"/>
        <w:ind w:firstLine="720"/>
        <w:rPr>
          <w:rFonts w:ascii="Palatino Linotype" w:hAnsi="Palatino Linotype" w:cs="Arial"/>
          <w:sz w:val="22"/>
          <w:szCs w:val="22"/>
        </w:rPr>
      </w:pPr>
      <w:r>
        <w:rPr>
          <w:rFonts w:ascii="Palatino Linotype" w:hAnsi="Palatino Linotype" w:cs="Arial"/>
          <w:sz w:val="22"/>
          <w:szCs w:val="22"/>
        </w:rPr>
        <w:t>telephone: 416-534-9161</w:t>
      </w:r>
      <w:bookmarkStart w:id="0" w:name="_GoBack"/>
      <w:bookmarkEnd w:id="0"/>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widowControl w:val="0"/>
        <w:autoSpaceDE w:val="0"/>
        <w:autoSpaceDN w:val="0"/>
        <w:adjustRightInd w:val="0"/>
        <w:rPr>
          <w:rFonts w:ascii="Palatino Linotype" w:hAnsi="Palatino Linotype" w:cs="Arial"/>
          <w:sz w:val="22"/>
          <w:szCs w:val="22"/>
        </w:rPr>
      </w:pPr>
      <w:r w:rsidRPr="00D94656">
        <w:rPr>
          <w:rFonts w:ascii="Palatino Linotype" w:hAnsi="Palatino Linotype" w:cs="Arial"/>
          <w:sz w:val="22"/>
          <w:szCs w:val="22"/>
        </w:rPr>
        <w:t>Please be sure to include your name, address, preferred method of communication, the nature of your complaint, and relevant details, including your past communications with us.  If the issue is still not resolved satisfactorily, we will provide information on other complaint procedures that may be available to you.</w:t>
      </w:r>
    </w:p>
    <w:p w:rsidR="00E05997" w:rsidRPr="00D94656" w:rsidRDefault="00E05997" w:rsidP="00D94656">
      <w:pPr>
        <w:widowControl w:val="0"/>
        <w:autoSpaceDE w:val="0"/>
        <w:autoSpaceDN w:val="0"/>
        <w:adjustRightInd w:val="0"/>
        <w:rPr>
          <w:rFonts w:ascii="Palatino Linotype" w:hAnsi="Palatino Linotype" w:cs="Arial"/>
          <w:sz w:val="22"/>
          <w:szCs w:val="22"/>
        </w:rPr>
      </w:pPr>
    </w:p>
    <w:p w:rsidR="00E05997" w:rsidRPr="00D94656" w:rsidRDefault="00E05997" w:rsidP="00D94656">
      <w:pPr>
        <w:pStyle w:val="Heading4"/>
        <w:keepNext w:val="0"/>
        <w:widowControl w:val="0"/>
        <w:autoSpaceDE w:val="0"/>
        <w:autoSpaceDN w:val="0"/>
        <w:adjustRightInd w:val="0"/>
        <w:spacing w:after="0"/>
        <w:rPr>
          <w:rFonts w:ascii="Century Gothic" w:hAnsi="Century Gothic" w:cs="Arial"/>
          <w:b w:val="0"/>
          <w:sz w:val="22"/>
          <w:szCs w:val="22"/>
        </w:rPr>
      </w:pPr>
      <w:r w:rsidRPr="00D94656">
        <w:rPr>
          <w:rFonts w:ascii="Century Gothic" w:hAnsi="Century Gothic" w:cs="Arial"/>
          <w:caps/>
          <w:sz w:val="22"/>
          <w:szCs w:val="22"/>
        </w:rPr>
        <w:t>Conclusion</w:t>
      </w:r>
      <w:r w:rsidRPr="00D94656">
        <w:rPr>
          <w:rFonts w:ascii="Century Gothic" w:hAnsi="Century Gothic" w:cs="Arial"/>
          <w:sz w:val="22"/>
          <w:szCs w:val="22"/>
        </w:rPr>
        <w:t xml:space="preserve"> </w:t>
      </w:r>
    </w:p>
    <w:p w:rsidR="00E05997" w:rsidRPr="00D94656" w:rsidRDefault="00E05997" w:rsidP="00D94656">
      <w:pPr>
        <w:pStyle w:val="Heading4"/>
        <w:keepNext w:val="0"/>
        <w:widowControl w:val="0"/>
        <w:autoSpaceDE w:val="0"/>
        <w:autoSpaceDN w:val="0"/>
        <w:adjustRightInd w:val="0"/>
        <w:spacing w:after="0"/>
        <w:rPr>
          <w:rFonts w:ascii="Palatino Linotype" w:hAnsi="Palatino Linotype" w:cs="Arial"/>
          <w:b w:val="0"/>
          <w:color w:val="000000"/>
          <w:sz w:val="22"/>
          <w:szCs w:val="22"/>
        </w:rPr>
      </w:pPr>
      <w:r w:rsidRPr="00D94656">
        <w:rPr>
          <w:rFonts w:ascii="Palatino Linotype" w:hAnsi="Palatino Linotype" w:cs="Arial"/>
          <w:b w:val="0"/>
          <w:sz w:val="22"/>
          <w:szCs w:val="22"/>
        </w:rPr>
        <w:t>Any changes to our Privacy Code and information handling practices shall be acknowledged in this Privacy Code in a timely manner.  We may add, modify or remove portions of this Code when we feel it is appropriate to do so.  You may determine when this Code was last updated by referring to the modification date found at the bottom of the page.</w:t>
      </w:r>
    </w:p>
    <w:p w:rsidR="00E05997" w:rsidRPr="00D94656" w:rsidRDefault="00E05997" w:rsidP="00D94656">
      <w:pPr>
        <w:widowControl w:val="0"/>
        <w:autoSpaceDE w:val="0"/>
        <w:autoSpaceDN w:val="0"/>
        <w:adjustRightInd w:val="0"/>
        <w:rPr>
          <w:rFonts w:ascii="Palatino Linotype" w:hAnsi="Palatino Linotype" w:cs="Arial"/>
          <w:color w:val="000000"/>
          <w:sz w:val="22"/>
          <w:szCs w:val="22"/>
        </w:rPr>
      </w:pPr>
    </w:p>
    <w:sectPr w:rsidR="00E05997" w:rsidRPr="00D94656" w:rsidSect="00D94656">
      <w:headerReference w:type="even" r:id="rId8"/>
      <w:footerReference w:type="default" r:id="rId9"/>
      <w:footerReference w:type="first" r:id="rId10"/>
      <w:pgSz w:w="12240" w:h="15840"/>
      <w:pgMar w:top="1321" w:right="964" w:bottom="1281" w:left="981" w:header="629" w:footer="1089"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7820" w:rsidRDefault="00187820" w:rsidP="00FE7B73">
      <w:r>
        <w:separator/>
      </w:r>
    </w:p>
  </w:endnote>
  <w:endnote w:type="continuationSeparator" w:id="0">
    <w:p w:rsidR="00187820" w:rsidRDefault="00187820" w:rsidP="00FE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ヒラギノ角ゴ Pro W3">
    <w:altName w:val="Arial Unicode MS"/>
    <w:charset w:val="80"/>
    <w:family w:val="auto"/>
    <w:pitch w:val="variable"/>
    <w:sig w:usb0="00000000" w:usb1="00000000" w:usb2="01000407" w:usb3="00000000" w:csb0="00020000" w:csb1="00000000"/>
  </w:font>
  <w:font w:name="Lucida Grande">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Times New Roman Bold">
    <w:panose1 w:val="02020803070505020304"/>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7080" w:rsidRPr="00D94656" w:rsidRDefault="00767080" w:rsidP="00D94656">
    <w:pPr>
      <w:pStyle w:val="Footer"/>
      <w:pBdr>
        <w:top w:val="single" w:sz="4" w:space="1" w:color="D9D9D9"/>
      </w:pBdr>
      <w:jc w:val="right"/>
      <w:rPr>
        <w:rFonts w:ascii="Century Gothic" w:hAnsi="Century Gothic"/>
        <w:sz w:val="20"/>
        <w:szCs w:val="20"/>
      </w:rPr>
    </w:pPr>
    <w:r w:rsidRPr="00D94656">
      <w:rPr>
        <w:rFonts w:ascii="Century Gothic" w:hAnsi="Century Gothic"/>
        <w:sz w:val="20"/>
        <w:szCs w:val="20"/>
      </w:rPr>
      <w:fldChar w:fldCharType="begin"/>
    </w:r>
    <w:r w:rsidRPr="00D94656">
      <w:rPr>
        <w:rFonts w:ascii="Century Gothic" w:hAnsi="Century Gothic"/>
        <w:sz w:val="20"/>
        <w:szCs w:val="20"/>
      </w:rPr>
      <w:instrText xml:space="preserve"> PAGE   \* MERGEFORMAT </w:instrText>
    </w:r>
    <w:r w:rsidRPr="00D94656">
      <w:rPr>
        <w:rFonts w:ascii="Century Gothic" w:hAnsi="Century Gothic"/>
        <w:sz w:val="20"/>
        <w:szCs w:val="20"/>
      </w:rPr>
      <w:fldChar w:fldCharType="separate"/>
    </w:r>
    <w:r w:rsidR="002936B8">
      <w:rPr>
        <w:rFonts w:ascii="Century Gothic" w:hAnsi="Century Gothic"/>
        <w:noProof/>
        <w:sz w:val="20"/>
        <w:szCs w:val="20"/>
      </w:rPr>
      <w:t>4</w:t>
    </w:r>
    <w:r w:rsidRPr="00D94656">
      <w:rPr>
        <w:rFonts w:ascii="Century Gothic" w:hAnsi="Century Gothic"/>
        <w:sz w:val="20"/>
        <w:szCs w:val="20"/>
      </w:rPr>
      <w:fldChar w:fldCharType="end"/>
    </w:r>
    <w:r w:rsidRPr="00D94656">
      <w:rPr>
        <w:rFonts w:ascii="Century Gothic" w:hAnsi="Century Gothic"/>
        <w:sz w:val="20"/>
        <w:szCs w:val="20"/>
      </w:rPr>
      <w:t xml:space="preserve"> | </w:t>
    </w:r>
    <w:r w:rsidRPr="00D94656">
      <w:rPr>
        <w:rFonts w:ascii="Century Gothic" w:hAnsi="Century Gothic"/>
        <w:color w:val="7F7F7F"/>
        <w:spacing w:val="60"/>
        <w:sz w:val="20"/>
        <w:szCs w:val="20"/>
      </w:rPr>
      <w:t>Page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7080" w:rsidRDefault="00767080">
    <w:pPr>
      <w:pStyle w:val="Footer"/>
      <w:pBdr>
        <w:top w:val="single" w:sz="4" w:space="1" w:color="D9D9D9"/>
      </w:pBdr>
      <w:jc w:val="right"/>
    </w:pPr>
    <w:r>
      <w:fldChar w:fldCharType="begin"/>
    </w:r>
    <w:r>
      <w:instrText xml:space="preserve"> PAGE   \* MERGEFORMAT </w:instrText>
    </w:r>
    <w:r>
      <w:fldChar w:fldCharType="separate"/>
    </w:r>
    <w:r>
      <w:rPr>
        <w:noProof/>
      </w:rPr>
      <w:t>6</w:t>
    </w:r>
    <w:r>
      <w:fldChar w:fldCharType="end"/>
    </w:r>
    <w:r>
      <w:t xml:space="preserve"> | </w:t>
    </w:r>
    <w:r>
      <w:rPr>
        <w:color w:val="7F7F7F"/>
        <w:spacing w:val="60"/>
      </w:rPr>
      <w:t>Page</w:t>
    </w:r>
  </w:p>
  <w:p w:rsidR="00767080" w:rsidRDefault="007670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7820" w:rsidRDefault="00187820" w:rsidP="00FE7B73">
      <w:r>
        <w:separator/>
      </w:r>
    </w:p>
  </w:footnote>
  <w:footnote w:type="continuationSeparator" w:id="0">
    <w:p w:rsidR="00187820" w:rsidRDefault="00187820" w:rsidP="00FE7B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7080" w:rsidRDefault="00767080">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E4CF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21C531C"/>
    <w:multiLevelType w:val="singleLevel"/>
    <w:tmpl w:val="6D9A5006"/>
    <w:lvl w:ilvl="0">
      <w:numFmt w:val="bullet"/>
      <w:lvlText w:val=""/>
      <w:lvlJc w:val="left"/>
      <w:pPr>
        <w:tabs>
          <w:tab w:val="num" w:pos="432"/>
        </w:tabs>
        <w:ind w:left="432" w:hanging="432"/>
      </w:pPr>
      <w:rPr>
        <w:rFonts w:ascii="Wingdings" w:hAnsi="Wingdings" w:hint="default"/>
      </w:rPr>
    </w:lvl>
  </w:abstractNum>
  <w:abstractNum w:abstractNumId="2" w15:restartNumberingAfterBreak="0">
    <w:nsid w:val="5F2D03D5"/>
    <w:multiLevelType w:val="multilevel"/>
    <w:tmpl w:val="724E7C00"/>
    <w:styleLink w:val="List1"/>
    <w:lvl w:ilvl="0">
      <w:start w:val="1"/>
      <w:numFmt w:val="bullet"/>
      <w:lvlText w:val=""/>
      <w:lvlJc w:val="left"/>
      <w:pPr>
        <w:tabs>
          <w:tab w:val="num" w:pos="360"/>
        </w:tabs>
        <w:ind w:left="360" w:firstLine="360"/>
      </w:pPr>
      <w:rPr>
        <w:rFonts w:ascii="Wingdings" w:hAnsi="Wingdings" w:hint="default"/>
        <w:color w:val="000000"/>
        <w:position w:val="0"/>
        <w:sz w:val="22"/>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2"/>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2"/>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2"/>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2"/>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2"/>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2"/>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2"/>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2"/>
      </w:rPr>
    </w:lvl>
  </w:abstractNum>
  <w:abstractNum w:abstractNumId="3" w15:restartNumberingAfterBreak="0">
    <w:nsid w:val="6A7008F2"/>
    <w:multiLevelType w:val="singleLevel"/>
    <w:tmpl w:val="6D9A5006"/>
    <w:lvl w:ilvl="0">
      <w:numFmt w:val="bullet"/>
      <w:lvlText w:val=""/>
      <w:lvlJc w:val="left"/>
      <w:pPr>
        <w:tabs>
          <w:tab w:val="num" w:pos="432"/>
        </w:tabs>
        <w:ind w:left="432" w:hanging="432"/>
      </w:pPr>
      <w:rPr>
        <w:rFonts w:ascii="Wingdings" w:hAnsi="Wingdings" w:hint="default"/>
      </w:rPr>
    </w:lvl>
  </w:abstractNum>
  <w:abstractNum w:abstractNumId="4" w15:restartNumberingAfterBreak="0">
    <w:nsid w:val="7585455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3"/>
  </w:num>
  <w:num w:numId="3">
    <w:abstractNumId w:val="1"/>
  </w:num>
  <w:num w:numId="4">
    <w:abstractNumId w:val="0"/>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hdrShapeDefaults>
    <o:shapedefaults v:ext="edit" spidmax="2049">
      <o:colormru v:ext="edit" colors="#5f5f5f,gray,#96969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F5B"/>
    <w:rsid w:val="000351D4"/>
    <w:rsid w:val="00066440"/>
    <w:rsid w:val="00087F7D"/>
    <w:rsid w:val="000C72DF"/>
    <w:rsid w:val="000F2A63"/>
    <w:rsid w:val="00104672"/>
    <w:rsid w:val="00123050"/>
    <w:rsid w:val="00156696"/>
    <w:rsid w:val="00187820"/>
    <w:rsid w:val="001923B3"/>
    <w:rsid w:val="001A0EF1"/>
    <w:rsid w:val="001A79F0"/>
    <w:rsid w:val="001B2D8D"/>
    <w:rsid w:val="001C57C0"/>
    <w:rsid w:val="002330EA"/>
    <w:rsid w:val="0024662F"/>
    <w:rsid w:val="002936B8"/>
    <w:rsid w:val="002B040E"/>
    <w:rsid w:val="002B747E"/>
    <w:rsid w:val="002E429D"/>
    <w:rsid w:val="002E5DAF"/>
    <w:rsid w:val="0031022C"/>
    <w:rsid w:val="00313AD4"/>
    <w:rsid w:val="00336E8E"/>
    <w:rsid w:val="00342D43"/>
    <w:rsid w:val="003B5757"/>
    <w:rsid w:val="003C417E"/>
    <w:rsid w:val="003E0B38"/>
    <w:rsid w:val="003F2BD2"/>
    <w:rsid w:val="00442D14"/>
    <w:rsid w:val="00445D0A"/>
    <w:rsid w:val="004A1412"/>
    <w:rsid w:val="004B1EFC"/>
    <w:rsid w:val="004C1631"/>
    <w:rsid w:val="00541F5B"/>
    <w:rsid w:val="00584B0E"/>
    <w:rsid w:val="005A1685"/>
    <w:rsid w:val="005B7DEA"/>
    <w:rsid w:val="0064535F"/>
    <w:rsid w:val="00662FB2"/>
    <w:rsid w:val="00681F02"/>
    <w:rsid w:val="0068728D"/>
    <w:rsid w:val="00692089"/>
    <w:rsid w:val="006D5854"/>
    <w:rsid w:val="00727EF6"/>
    <w:rsid w:val="00742F3F"/>
    <w:rsid w:val="00755923"/>
    <w:rsid w:val="00767080"/>
    <w:rsid w:val="007F0E3D"/>
    <w:rsid w:val="0081245D"/>
    <w:rsid w:val="00826590"/>
    <w:rsid w:val="00852FA6"/>
    <w:rsid w:val="00870EB3"/>
    <w:rsid w:val="00910172"/>
    <w:rsid w:val="00925CEF"/>
    <w:rsid w:val="00927D23"/>
    <w:rsid w:val="0095630A"/>
    <w:rsid w:val="00970543"/>
    <w:rsid w:val="009969AB"/>
    <w:rsid w:val="009C54D1"/>
    <w:rsid w:val="009E4038"/>
    <w:rsid w:val="009F158B"/>
    <w:rsid w:val="009F49F7"/>
    <w:rsid w:val="00A243D3"/>
    <w:rsid w:val="00A33762"/>
    <w:rsid w:val="00A36026"/>
    <w:rsid w:val="00A90DA2"/>
    <w:rsid w:val="00A93C3D"/>
    <w:rsid w:val="00A9511B"/>
    <w:rsid w:val="00A9737B"/>
    <w:rsid w:val="00AC1EF9"/>
    <w:rsid w:val="00AD5A17"/>
    <w:rsid w:val="00AE30EA"/>
    <w:rsid w:val="00AF65D8"/>
    <w:rsid w:val="00B05EB6"/>
    <w:rsid w:val="00B07A29"/>
    <w:rsid w:val="00B112EB"/>
    <w:rsid w:val="00B24019"/>
    <w:rsid w:val="00B32B68"/>
    <w:rsid w:val="00B35F6F"/>
    <w:rsid w:val="00BA11EE"/>
    <w:rsid w:val="00BC7857"/>
    <w:rsid w:val="00BD3FF3"/>
    <w:rsid w:val="00BE1336"/>
    <w:rsid w:val="00BF6DC9"/>
    <w:rsid w:val="00C14C7D"/>
    <w:rsid w:val="00C24CE7"/>
    <w:rsid w:val="00C256B7"/>
    <w:rsid w:val="00C571F6"/>
    <w:rsid w:val="00CC77FB"/>
    <w:rsid w:val="00CD0774"/>
    <w:rsid w:val="00CD3E9E"/>
    <w:rsid w:val="00CD4B9B"/>
    <w:rsid w:val="00CF2261"/>
    <w:rsid w:val="00D37798"/>
    <w:rsid w:val="00D4099D"/>
    <w:rsid w:val="00D43F30"/>
    <w:rsid w:val="00D62DEA"/>
    <w:rsid w:val="00D72FDC"/>
    <w:rsid w:val="00D85FF6"/>
    <w:rsid w:val="00D94656"/>
    <w:rsid w:val="00DA1297"/>
    <w:rsid w:val="00DA2D2E"/>
    <w:rsid w:val="00DB52DD"/>
    <w:rsid w:val="00DD43ED"/>
    <w:rsid w:val="00E02815"/>
    <w:rsid w:val="00E05997"/>
    <w:rsid w:val="00E27477"/>
    <w:rsid w:val="00E322DA"/>
    <w:rsid w:val="00E618D8"/>
    <w:rsid w:val="00EA48E8"/>
    <w:rsid w:val="00EA5081"/>
    <w:rsid w:val="00EA724F"/>
    <w:rsid w:val="00EC3D47"/>
    <w:rsid w:val="00F40D3B"/>
    <w:rsid w:val="00F51CC1"/>
    <w:rsid w:val="00FC3079"/>
    <w:rsid w:val="00FE7B7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5f5f5f,gray,#969696"/>
    </o:shapedefaults>
    <o:shapelayout v:ext="edit">
      <o:idmap v:ext="edit" data="1"/>
    </o:shapelayout>
  </w:shapeDefaults>
  <w:decimalSymbol w:val="."/>
  <w:listSeparator w:val=","/>
  <w15:chartTrackingRefBased/>
  <w15:docId w15:val="{810C507A-490B-4C6C-B5FF-12F97A7B3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1F5B"/>
    <w:rPr>
      <w:rFonts w:ascii="Times New Roman" w:eastAsia="Times New Roman" w:hAnsi="Times New Roman"/>
      <w:sz w:val="24"/>
      <w:szCs w:val="24"/>
      <w:lang w:val="en-US" w:eastAsia="en-US"/>
    </w:rPr>
  </w:style>
  <w:style w:type="paragraph" w:styleId="Heading1">
    <w:name w:val="heading 1"/>
    <w:basedOn w:val="Normal"/>
    <w:next w:val="Normal"/>
    <w:link w:val="Heading1Char"/>
    <w:qFormat/>
    <w:rsid w:val="00870EB3"/>
    <w:pPr>
      <w:keepNext/>
      <w:outlineLvl w:val="0"/>
    </w:pPr>
    <w:rPr>
      <w:u w:val="single"/>
    </w:rPr>
  </w:style>
  <w:style w:type="paragraph" w:styleId="Heading2">
    <w:name w:val="heading 2"/>
    <w:basedOn w:val="Normal"/>
    <w:next w:val="Normal"/>
    <w:link w:val="Heading2Char"/>
    <w:qFormat/>
    <w:rsid w:val="00870EB3"/>
    <w:pPr>
      <w:keepNext/>
      <w:outlineLvl w:val="1"/>
    </w:pPr>
    <w:rPr>
      <w:b/>
      <w:bCs/>
    </w:rPr>
  </w:style>
  <w:style w:type="paragraph" w:styleId="Heading4">
    <w:name w:val="heading 4"/>
    <w:basedOn w:val="Normal"/>
    <w:next w:val="Normal"/>
    <w:link w:val="Heading4Char"/>
    <w:uiPriority w:val="9"/>
    <w:semiHidden/>
    <w:unhideWhenUsed/>
    <w:qFormat/>
    <w:rsid w:val="00E05997"/>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41F5B"/>
    <w:pPr>
      <w:tabs>
        <w:tab w:val="center" w:pos="4320"/>
        <w:tab w:val="right" w:pos="8640"/>
      </w:tabs>
    </w:pPr>
  </w:style>
  <w:style w:type="character" w:customStyle="1" w:styleId="HeaderChar">
    <w:name w:val="Header Char"/>
    <w:basedOn w:val="DefaultParagraphFont"/>
    <w:link w:val="Header"/>
    <w:uiPriority w:val="99"/>
    <w:rsid w:val="00541F5B"/>
    <w:rPr>
      <w:rFonts w:ascii="Times New Roman" w:eastAsia="Times New Roman" w:hAnsi="Times New Roman" w:cs="Times New Roman"/>
      <w:sz w:val="24"/>
      <w:szCs w:val="24"/>
      <w:lang w:val="en-US"/>
    </w:rPr>
  </w:style>
  <w:style w:type="paragraph" w:styleId="Footer">
    <w:name w:val="footer"/>
    <w:basedOn w:val="Normal"/>
    <w:link w:val="FooterChar"/>
    <w:unhideWhenUsed/>
    <w:rsid w:val="00FE7B73"/>
    <w:pPr>
      <w:tabs>
        <w:tab w:val="center" w:pos="4680"/>
        <w:tab w:val="right" w:pos="9360"/>
      </w:tabs>
    </w:pPr>
  </w:style>
  <w:style w:type="character" w:customStyle="1" w:styleId="FooterChar">
    <w:name w:val="Footer Char"/>
    <w:basedOn w:val="DefaultParagraphFont"/>
    <w:link w:val="Footer"/>
    <w:uiPriority w:val="99"/>
    <w:rsid w:val="00FE7B73"/>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FE7B73"/>
    <w:rPr>
      <w:rFonts w:ascii="Tahoma" w:hAnsi="Tahoma" w:cs="Tahoma"/>
      <w:sz w:val="16"/>
      <w:szCs w:val="16"/>
    </w:rPr>
  </w:style>
  <w:style w:type="character" w:customStyle="1" w:styleId="BalloonTextChar">
    <w:name w:val="Balloon Text Char"/>
    <w:basedOn w:val="DefaultParagraphFont"/>
    <w:link w:val="BalloonText"/>
    <w:uiPriority w:val="99"/>
    <w:semiHidden/>
    <w:rsid w:val="00FE7B73"/>
    <w:rPr>
      <w:rFonts w:ascii="Tahoma" w:eastAsia="Times New Roman" w:hAnsi="Tahoma" w:cs="Tahoma"/>
      <w:sz w:val="16"/>
      <w:szCs w:val="16"/>
      <w:lang w:val="en-US"/>
    </w:rPr>
  </w:style>
  <w:style w:type="paragraph" w:customStyle="1" w:styleId="TxBrp6">
    <w:name w:val="TxBr_p6"/>
    <w:rsid w:val="00C571F6"/>
    <w:pPr>
      <w:widowControl w:val="0"/>
      <w:tabs>
        <w:tab w:val="left" w:pos="204"/>
      </w:tabs>
      <w:spacing w:line="240" w:lineRule="atLeast"/>
    </w:pPr>
    <w:rPr>
      <w:rFonts w:ascii="Times New Roman" w:eastAsia="ヒラギノ角ゴ Pro W3" w:hAnsi="Times New Roman"/>
      <w:color w:val="000000"/>
      <w:sz w:val="24"/>
      <w:lang w:val="en-US" w:eastAsia="en-US"/>
    </w:rPr>
  </w:style>
  <w:style w:type="paragraph" w:customStyle="1" w:styleId="CommentText1">
    <w:name w:val="Comment Text1"/>
    <w:rsid w:val="00C571F6"/>
    <w:rPr>
      <w:rFonts w:ascii="Arial" w:eastAsia="ヒラギノ角ゴ Pro W3" w:hAnsi="Arial"/>
      <w:color w:val="000000"/>
      <w:lang w:val="en-US" w:eastAsia="en-US"/>
    </w:rPr>
  </w:style>
  <w:style w:type="character" w:customStyle="1" w:styleId="Heading1Char">
    <w:name w:val="Heading 1 Char"/>
    <w:basedOn w:val="DefaultParagraphFont"/>
    <w:link w:val="Heading1"/>
    <w:rsid w:val="00870EB3"/>
    <w:rPr>
      <w:rFonts w:ascii="Times New Roman" w:eastAsia="Times New Roman" w:hAnsi="Times New Roman"/>
      <w:sz w:val="24"/>
      <w:szCs w:val="24"/>
      <w:u w:val="single"/>
      <w:lang w:val="en-US" w:eastAsia="en-US"/>
    </w:rPr>
  </w:style>
  <w:style w:type="character" w:customStyle="1" w:styleId="Heading2Char">
    <w:name w:val="Heading 2 Char"/>
    <w:basedOn w:val="DefaultParagraphFont"/>
    <w:link w:val="Heading2"/>
    <w:rsid w:val="00870EB3"/>
    <w:rPr>
      <w:rFonts w:ascii="Times New Roman" w:eastAsia="Times New Roman" w:hAnsi="Times New Roman"/>
      <w:b/>
      <w:bCs/>
      <w:sz w:val="24"/>
      <w:szCs w:val="24"/>
      <w:lang w:val="en-US" w:eastAsia="en-US"/>
    </w:rPr>
  </w:style>
  <w:style w:type="paragraph" w:styleId="Title">
    <w:name w:val="Title"/>
    <w:basedOn w:val="Normal"/>
    <w:link w:val="TitleChar"/>
    <w:qFormat/>
    <w:rsid w:val="00870EB3"/>
    <w:pPr>
      <w:jc w:val="center"/>
    </w:pPr>
    <w:rPr>
      <w:b/>
      <w:bCs/>
      <w:sz w:val="28"/>
      <w:u w:val="single"/>
    </w:rPr>
  </w:style>
  <w:style w:type="character" w:customStyle="1" w:styleId="TitleChar">
    <w:name w:val="Title Char"/>
    <w:basedOn w:val="DefaultParagraphFont"/>
    <w:link w:val="Title"/>
    <w:rsid w:val="00870EB3"/>
    <w:rPr>
      <w:rFonts w:ascii="Times New Roman" w:eastAsia="Times New Roman" w:hAnsi="Times New Roman"/>
      <w:b/>
      <w:bCs/>
      <w:sz w:val="28"/>
      <w:szCs w:val="24"/>
      <w:u w:val="single"/>
      <w:lang w:val="en-US" w:eastAsia="en-US"/>
    </w:rPr>
  </w:style>
  <w:style w:type="paragraph" w:styleId="ListParagraph">
    <w:name w:val="List Paragraph"/>
    <w:basedOn w:val="Normal"/>
    <w:qFormat/>
    <w:rsid w:val="00B35F6F"/>
    <w:pPr>
      <w:spacing w:after="200" w:line="276" w:lineRule="auto"/>
      <w:ind w:left="720"/>
      <w:contextualSpacing/>
    </w:pPr>
    <w:rPr>
      <w:rFonts w:ascii="Calibri" w:eastAsia="Calibri" w:hAnsi="Calibri"/>
      <w:sz w:val="22"/>
      <w:szCs w:val="22"/>
    </w:rPr>
  </w:style>
  <w:style w:type="paragraph" w:customStyle="1" w:styleId="DefaultText">
    <w:name w:val="Default Text"/>
    <w:rsid w:val="000C72DF"/>
    <w:rPr>
      <w:rFonts w:ascii="Times New Roman" w:eastAsia="ヒラギノ角ゴ Pro W3" w:hAnsi="Times New Roman"/>
      <w:color w:val="000000"/>
      <w:sz w:val="24"/>
      <w:lang w:val="en-GB"/>
    </w:rPr>
  </w:style>
  <w:style w:type="paragraph" w:customStyle="1" w:styleId="BodyText1">
    <w:name w:val="Body Text1"/>
    <w:rsid w:val="000C72DF"/>
    <w:rPr>
      <w:rFonts w:ascii="Arial" w:eastAsia="ヒラギノ角ゴ Pro W3" w:hAnsi="Arial"/>
      <w:color w:val="000000"/>
      <w:lang w:val="en-US"/>
    </w:rPr>
  </w:style>
  <w:style w:type="paragraph" w:customStyle="1" w:styleId="TitleA">
    <w:name w:val="Title A"/>
    <w:rsid w:val="000C72DF"/>
    <w:pPr>
      <w:spacing w:after="240"/>
      <w:jc w:val="center"/>
    </w:pPr>
    <w:rPr>
      <w:rFonts w:ascii="Arial Black" w:eastAsia="ヒラギノ角ゴ Pro W3" w:hAnsi="Arial Black"/>
      <w:color w:val="000000"/>
      <w:sz w:val="48"/>
      <w:lang w:val="en-GB"/>
    </w:rPr>
  </w:style>
  <w:style w:type="paragraph" w:customStyle="1" w:styleId="BodyA">
    <w:name w:val="Body A"/>
    <w:rsid w:val="00E02815"/>
    <w:rPr>
      <w:rFonts w:ascii="Helvetica" w:eastAsia="ヒラギノ角ゴ Pro W3" w:hAnsi="Helvetica"/>
      <w:color w:val="000000"/>
      <w:sz w:val="24"/>
      <w:lang w:val="en-US"/>
    </w:rPr>
  </w:style>
  <w:style w:type="character" w:customStyle="1" w:styleId="UnderlineA">
    <w:name w:val="Underline A"/>
    <w:rsid w:val="00F51CC1"/>
    <w:rPr>
      <w:color w:val="000000"/>
      <w:sz w:val="20"/>
      <w:u w:val="single"/>
    </w:rPr>
  </w:style>
  <w:style w:type="numbering" w:customStyle="1" w:styleId="List1">
    <w:name w:val="List 1"/>
    <w:rsid w:val="009969AB"/>
    <w:pPr>
      <w:numPr>
        <w:numId w:val="1"/>
      </w:numPr>
    </w:pPr>
  </w:style>
  <w:style w:type="paragraph" w:customStyle="1" w:styleId="BodyText21">
    <w:name w:val="Body Text 21"/>
    <w:rsid w:val="00C256B7"/>
    <w:rPr>
      <w:rFonts w:ascii="Arial" w:eastAsia="ヒラギノ角ゴ Pro W3" w:hAnsi="Arial"/>
      <w:color w:val="000000"/>
      <w:sz w:val="22"/>
      <w:lang w:val="en-US"/>
    </w:rPr>
  </w:style>
  <w:style w:type="paragraph" w:styleId="BodyText2">
    <w:name w:val="Body Text 2"/>
    <w:basedOn w:val="Normal"/>
    <w:link w:val="BodyText2Char"/>
    <w:rsid w:val="000351D4"/>
    <w:rPr>
      <w:rFonts w:ascii="Arial" w:hAnsi="Arial" w:cs="Arial"/>
      <w:sz w:val="22"/>
      <w:szCs w:val="22"/>
      <w:lang w:eastAsia="zh-CN"/>
    </w:rPr>
  </w:style>
  <w:style w:type="character" w:customStyle="1" w:styleId="BodyText2Char">
    <w:name w:val="Body Text 2 Char"/>
    <w:basedOn w:val="DefaultParagraphFont"/>
    <w:link w:val="BodyText2"/>
    <w:rsid w:val="000351D4"/>
    <w:rPr>
      <w:rFonts w:ascii="Arial" w:eastAsia="Times New Roman" w:hAnsi="Arial" w:cs="Arial"/>
      <w:sz w:val="22"/>
      <w:szCs w:val="22"/>
      <w:lang w:val="en-US" w:eastAsia="zh-CN"/>
    </w:rPr>
  </w:style>
  <w:style w:type="paragraph" w:styleId="Subtitle">
    <w:name w:val="Subtitle"/>
    <w:basedOn w:val="Normal"/>
    <w:link w:val="SubtitleChar"/>
    <w:qFormat/>
    <w:rsid w:val="0064535F"/>
    <w:pPr>
      <w:jc w:val="center"/>
    </w:pPr>
    <w:rPr>
      <w:rFonts w:ascii="Arial" w:hAnsi="Arial"/>
      <w:szCs w:val="20"/>
      <w:u w:val="single"/>
      <w:lang w:eastAsia="en-CA"/>
    </w:rPr>
  </w:style>
  <w:style w:type="character" w:customStyle="1" w:styleId="SubtitleChar">
    <w:name w:val="Subtitle Char"/>
    <w:basedOn w:val="DefaultParagraphFont"/>
    <w:link w:val="Subtitle"/>
    <w:rsid w:val="0064535F"/>
    <w:rPr>
      <w:rFonts w:ascii="Arial" w:eastAsia="Times New Roman" w:hAnsi="Arial"/>
      <w:sz w:val="24"/>
      <w:u w:val="single"/>
      <w:lang w:val="en-US"/>
    </w:rPr>
  </w:style>
  <w:style w:type="paragraph" w:customStyle="1" w:styleId="HeaderFooterA">
    <w:name w:val="Header &amp; Footer A"/>
    <w:rsid w:val="00E27477"/>
    <w:pPr>
      <w:tabs>
        <w:tab w:val="right" w:pos="9360"/>
      </w:tabs>
    </w:pPr>
    <w:rPr>
      <w:rFonts w:ascii="Helvetica" w:eastAsia="ヒラギノ角ゴ Pro W3" w:hAnsi="Helvetica"/>
      <w:color w:val="000000"/>
      <w:lang w:val="en-US"/>
    </w:rPr>
  </w:style>
  <w:style w:type="paragraph" w:customStyle="1" w:styleId="Sub-heading">
    <w:name w:val="Sub-heading"/>
    <w:next w:val="BodyA"/>
    <w:rsid w:val="00E27477"/>
    <w:pPr>
      <w:keepNext/>
    </w:pPr>
    <w:rPr>
      <w:rFonts w:ascii="Helvetica" w:eastAsia="ヒラギノ角ゴ Pro W3" w:hAnsi="Helvetica"/>
      <w:b/>
      <w:color w:val="000000"/>
      <w:sz w:val="24"/>
      <w:lang w:val="en-US"/>
    </w:rPr>
  </w:style>
  <w:style w:type="paragraph" w:customStyle="1" w:styleId="FreeForm">
    <w:name w:val="Free Form"/>
    <w:rsid w:val="00E27477"/>
    <w:rPr>
      <w:rFonts w:ascii="Times New Roman" w:eastAsia="ヒラギノ角ゴ Pro W3" w:hAnsi="Times New Roman"/>
      <w:color w:val="000000"/>
    </w:rPr>
  </w:style>
  <w:style w:type="paragraph" w:customStyle="1" w:styleId="FreeFormA">
    <w:name w:val="Free Form A"/>
    <w:rsid w:val="00E27477"/>
    <w:rPr>
      <w:rFonts w:ascii="Times New Roman" w:eastAsia="ヒラギノ角ゴ Pro W3" w:hAnsi="Times New Roman"/>
      <w:color w:val="000000"/>
    </w:rPr>
  </w:style>
  <w:style w:type="paragraph" w:customStyle="1" w:styleId="Heading1A">
    <w:name w:val="Heading 1 A"/>
    <w:next w:val="Normal"/>
    <w:autoRedefine/>
    <w:rsid w:val="00B112EB"/>
    <w:pPr>
      <w:keepNext/>
      <w:outlineLvl w:val="0"/>
    </w:pPr>
    <w:rPr>
      <w:rFonts w:ascii="Arial" w:eastAsia="ヒラギノ角ゴ Pro W3" w:hAnsi="Arial"/>
      <w:color w:val="000000"/>
      <w:sz w:val="22"/>
      <w:u w:val="single"/>
      <w:lang w:val="en-US"/>
    </w:rPr>
  </w:style>
  <w:style w:type="table" w:styleId="TableGrid">
    <w:name w:val="Table Grid"/>
    <w:basedOn w:val="TableNormal"/>
    <w:rsid w:val="004A141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4A">
    <w:name w:val="Heading 4 A"/>
    <w:next w:val="Normal"/>
    <w:rsid w:val="00BA11EE"/>
    <w:pPr>
      <w:keepNext/>
      <w:outlineLvl w:val="3"/>
    </w:pPr>
    <w:rPr>
      <w:rFonts w:ascii="Times New Roman Bold" w:eastAsia="ヒラギノ角ゴ Pro W3" w:hAnsi="Times New Roman Bold"/>
      <w:color w:val="000000"/>
      <w:lang w:val="en-GB"/>
    </w:rPr>
  </w:style>
  <w:style w:type="character" w:customStyle="1" w:styleId="EmphasisA">
    <w:name w:val="Emphasis A"/>
    <w:rsid w:val="00727EF6"/>
    <w:rPr>
      <w:rFonts w:ascii="Helvetica" w:eastAsia="ヒラギノ角ゴ Pro W3" w:hAnsi="Helvetica"/>
      <w:b/>
      <w:i w:val="0"/>
      <w:color w:val="000000"/>
      <w:sz w:val="20"/>
    </w:rPr>
  </w:style>
  <w:style w:type="paragraph" w:customStyle="1" w:styleId="Header1">
    <w:name w:val="Header1"/>
    <w:rsid w:val="00DA1297"/>
    <w:pPr>
      <w:tabs>
        <w:tab w:val="center" w:pos="4320"/>
        <w:tab w:val="right" w:pos="8640"/>
      </w:tabs>
    </w:pPr>
    <w:rPr>
      <w:rFonts w:ascii="Times New Roman" w:eastAsia="ヒラギノ角ゴ Pro W3" w:hAnsi="Times New Roman"/>
      <w:color w:val="000000"/>
      <w:lang w:val="en-GB"/>
    </w:rPr>
  </w:style>
  <w:style w:type="paragraph" w:styleId="BodyText">
    <w:name w:val="Body Text"/>
    <w:basedOn w:val="Normal"/>
    <w:link w:val="BodyTextChar"/>
    <w:uiPriority w:val="99"/>
    <w:semiHidden/>
    <w:unhideWhenUsed/>
    <w:rsid w:val="00A9737B"/>
    <w:pPr>
      <w:spacing w:after="120"/>
    </w:pPr>
  </w:style>
  <w:style w:type="character" w:customStyle="1" w:styleId="BodyTextChar">
    <w:name w:val="Body Text Char"/>
    <w:basedOn w:val="DefaultParagraphFont"/>
    <w:link w:val="BodyText"/>
    <w:uiPriority w:val="99"/>
    <w:semiHidden/>
    <w:rsid w:val="00A9737B"/>
    <w:rPr>
      <w:rFonts w:ascii="Times New Roman" w:eastAsia="Times New Roman" w:hAnsi="Times New Roman"/>
      <w:sz w:val="24"/>
      <w:szCs w:val="24"/>
      <w:lang w:val="en-US" w:eastAsia="en-US"/>
    </w:rPr>
  </w:style>
  <w:style w:type="character" w:customStyle="1" w:styleId="Heading4Char">
    <w:name w:val="Heading 4 Char"/>
    <w:basedOn w:val="DefaultParagraphFont"/>
    <w:link w:val="Heading4"/>
    <w:uiPriority w:val="9"/>
    <w:semiHidden/>
    <w:rsid w:val="00E05997"/>
    <w:rPr>
      <w:rFonts w:ascii="Calibri" w:eastAsia="Times New Roman" w:hAnsi="Calibri" w:cs="Times New Roman"/>
      <w:b/>
      <w:bCs/>
      <w:sz w:val="28"/>
      <w:szCs w:val="28"/>
      <w:lang w:val="en-US" w:eastAsia="en-US"/>
    </w:rPr>
  </w:style>
  <w:style w:type="character" w:styleId="Hyperlink">
    <w:name w:val="Hyperlink"/>
    <w:basedOn w:val="DefaultParagraphFont"/>
    <w:rsid w:val="00E059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447943">
      <w:bodyDiv w:val="1"/>
      <w:marLeft w:val="0"/>
      <w:marRight w:val="0"/>
      <w:marTop w:val="0"/>
      <w:marBottom w:val="0"/>
      <w:divBdr>
        <w:top w:val="none" w:sz="0" w:space="0" w:color="auto"/>
        <w:left w:val="none" w:sz="0" w:space="0" w:color="auto"/>
        <w:bottom w:val="none" w:sz="0" w:space="0" w:color="auto"/>
        <w:right w:val="none" w:sz="0" w:space="0" w:color="auto"/>
      </w:divBdr>
    </w:div>
    <w:div w:id="732854828">
      <w:bodyDiv w:val="1"/>
      <w:marLeft w:val="0"/>
      <w:marRight w:val="0"/>
      <w:marTop w:val="0"/>
      <w:marBottom w:val="0"/>
      <w:divBdr>
        <w:top w:val="none" w:sz="0" w:space="0" w:color="auto"/>
        <w:left w:val="none" w:sz="0" w:space="0" w:color="auto"/>
        <w:bottom w:val="none" w:sz="0" w:space="0" w:color="auto"/>
        <w:right w:val="none" w:sz="0" w:space="0" w:color="auto"/>
      </w:divBdr>
    </w:div>
    <w:div w:id="743651022">
      <w:bodyDiv w:val="1"/>
      <w:marLeft w:val="0"/>
      <w:marRight w:val="0"/>
      <w:marTop w:val="0"/>
      <w:marBottom w:val="0"/>
      <w:divBdr>
        <w:top w:val="none" w:sz="0" w:space="0" w:color="auto"/>
        <w:left w:val="none" w:sz="0" w:space="0" w:color="auto"/>
        <w:bottom w:val="none" w:sz="0" w:space="0" w:color="auto"/>
        <w:right w:val="none" w:sz="0" w:space="0" w:color="auto"/>
      </w:divBdr>
    </w:div>
    <w:div w:id="829251954">
      <w:bodyDiv w:val="1"/>
      <w:marLeft w:val="0"/>
      <w:marRight w:val="0"/>
      <w:marTop w:val="0"/>
      <w:marBottom w:val="0"/>
      <w:divBdr>
        <w:top w:val="none" w:sz="0" w:space="0" w:color="auto"/>
        <w:left w:val="none" w:sz="0" w:space="0" w:color="auto"/>
        <w:bottom w:val="none" w:sz="0" w:space="0" w:color="auto"/>
        <w:right w:val="none" w:sz="0" w:space="0" w:color="auto"/>
      </w:divBdr>
    </w:div>
    <w:div w:id="981617223">
      <w:bodyDiv w:val="1"/>
      <w:marLeft w:val="0"/>
      <w:marRight w:val="0"/>
      <w:marTop w:val="0"/>
      <w:marBottom w:val="0"/>
      <w:divBdr>
        <w:top w:val="none" w:sz="0" w:space="0" w:color="auto"/>
        <w:left w:val="none" w:sz="0" w:space="0" w:color="auto"/>
        <w:bottom w:val="none" w:sz="0" w:space="0" w:color="auto"/>
        <w:right w:val="none" w:sz="0" w:space="0" w:color="auto"/>
      </w:divBdr>
    </w:div>
    <w:div w:id="1113095472">
      <w:bodyDiv w:val="1"/>
      <w:marLeft w:val="0"/>
      <w:marRight w:val="0"/>
      <w:marTop w:val="0"/>
      <w:marBottom w:val="0"/>
      <w:divBdr>
        <w:top w:val="none" w:sz="0" w:space="0" w:color="auto"/>
        <w:left w:val="none" w:sz="0" w:space="0" w:color="auto"/>
        <w:bottom w:val="none" w:sz="0" w:space="0" w:color="auto"/>
        <w:right w:val="none" w:sz="0" w:space="0" w:color="auto"/>
      </w:divBdr>
    </w:div>
    <w:div w:id="1230924431">
      <w:bodyDiv w:val="1"/>
      <w:marLeft w:val="0"/>
      <w:marRight w:val="0"/>
      <w:marTop w:val="0"/>
      <w:marBottom w:val="0"/>
      <w:divBdr>
        <w:top w:val="none" w:sz="0" w:space="0" w:color="auto"/>
        <w:left w:val="none" w:sz="0" w:space="0" w:color="auto"/>
        <w:bottom w:val="none" w:sz="0" w:space="0" w:color="auto"/>
        <w:right w:val="none" w:sz="0" w:space="0" w:color="auto"/>
      </w:divBdr>
    </w:div>
    <w:div w:id="1550456927">
      <w:bodyDiv w:val="1"/>
      <w:marLeft w:val="0"/>
      <w:marRight w:val="0"/>
      <w:marTop w:val="0"/>
      <w:marBottom w:val="0"/>
      <w:divBdr>
        <w:top w:val="none" w:sz="0" w:space="0" w:color="auto"/>
        <w:left w:val="none" w:sz="0" w:space="0" w:color="auto"/>
        <w:bottom w:val="none" w:sz="0" w:space="0" w:color="auto"/>
        <w:right w:val="none" w:sz="0" w:space="0" w:color="auto"/>
      </w:divBdr>
    </w:div>
    <w:div w:id="1851286626">
      <w:bodyDiv w:val="1"/>
      <w:marLeft w:val="0"/>
      <w:marRight w:val="0"/>
      <w:marTop w:val="0"/>
      <w:marBottom w:val="0"/>
      <w:divBdr>
        <w:top w:val="none" w:sz="0" w:space="0" w:color="auto"/>
        <w:left w:val="none" w:sz="0" w:space="0" w:color="auto"/>
        <w:bottom w:val="none" w:sz="0" w:space="0" w:color="auto"/>
        <w:right w:val="none" w:sz="0" w:space="0" w:color="auto"/>
      </w:divBdr>
    </w:div>
    <w:div w:id="1855027153">
      <w:bodyDiv w:val="1"/>
      <w:marLeft w:val="0"/>
      <w:marRight w:val="0"/>
      <w:marTop w:val="0"/>
      <w:marBottom w:val="0"/>
      <w:divBdr>
        <w:top w:val="none" w:sz="0" w:space="0" w:color="auto"/>
        <w:left w:val="none" w:sz="0" w:space="0" w:color="auto"/>
        <w:bottom w:val="none" w:sz="0" w:space="0" w:color="auto"/>
        <w:right w:val="none" w:sz="0" w:space="0" w:color="auto"/>
      </w:divBdr>
    </w:div>
    <w:div w:id="1890145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C0BE49-C4AE-4A75-A641-23FF2D34A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1485</Words>
  <Characters>8467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AOM</Company>
  <LinksUpToDate>false</LinksUpToDate>
  <CharactersWithSpaces>9933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Brigitte Balle</dc:creator>
  <cp:keywords/>
  <cp:lastModifiedBy>Kitchen</cp:lastModifiedBy>
  <cp:revision>2</cp:revision>
  <cp:lastPrinted>2012-11-28T17:44:00Z</cp:lastPrinted>
  <dcterms:created xsi:type="dcterms:W3CDTF">2019-01-31T18:38:00Z</dcterms:created>
  <dcterms:modified xsi:type="dcterms:W3CDTF">2019-01-31T18:38:00Z</dcterms:modified>
</cp:coreProperties>
</file>